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E1B098" w14:textId="77777777" w:rsidR="00604043" w:rsidRPr="000E5C16" w:rsidRDefault="0067495F" w:rsidP="000E5C1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8502B">
        <w:rPr>
          <w:rFonts w:ascii="Times New Roman" w:hAnsi="Times New Roman" w:cs="Times New Roman"/>
          <w:b/>
          <w:sz w:val="24"/>
          <w:szCs w:val="24"/>
          <w:highlight w:val="lightGray"/>
        </w:rPr>
        <w:t>LOS TEXTOS</w:t>
      </w:r>
      <w:r w:rsidR="00F8502B" w:rsidRPr="00F8502B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 HUMANÍSTICOS: CARACTERÍSTICAS, </w:t>
      </w:r>
      <w:r w:rsidRPr="00F8502B">
        <w:rPr>
          <w:rFonts w:ascii="Times New Roman" w:hAnsi="Times New Roman" w:cs="Times New Roman"/>
          <w:b/>
          <w:sz w:val="24"/>
          <w:szCs w:val="24"/>
          <w:highlight w:val="lightGray"/>
        </w:rPr>
        <w:t>RASGOS LINGÜÍSTICOS Y ESTRUCTURAS TEXTUALES.</w:t>
      </w:r>
    </w:p>
    <w:p w14:paraId="0C4091BC" w14:textId="77777777" w:rsidR="0067495F" w:rsidRPr="006B216E" w:rsidRDefault="0067495F" w:rsidP="000E5C1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1863">
        <w:rPr>
          <w:rFonts w:ascii="Times New Roman" w:hAnsi="Times New Roman" w:cs="Times New Roman"/>
          <w:b/>
          <w:sz w:val="24"/>
          <w:szCs w:val="24"/>
          <w:highlight w:val="cyan"/>
          <w:u w:val="single"/>
        </w:rPr>
        <w:t>Concepto de texto humanístico</w:t>
      </w:r>
    </w:p>
    <w:p w14:paraId="24239CF6" w14:textId="77777777" w:rsidR="0067495F" w:rsidRPr="000E5C16" w:rsidRDefault="0067495F" w:rsidP="000E5C16">
      <w:pPr>
        <w:jc w:val="both"/>
        <w:rPr>
          <w:rFonts w:ascii="Times New Roman" w:hAnsi="Times New Roman" w:cs="Times New Roman"/>
          <w:sz w:val="24"/>
          <w:szCs w:val="24"/>
        </w:rPr>
      </w:pPr>
      <w:r w:rsidRPr="000E5C16">
        <w:rPr>
          <w:rFonts w:ascii="Times New Roman" w:hAnsi="Times New Roman" w:cs="Times New Roman"/>
          <w:sz w:val="24"/>
          <w:szCs w:val="24"/>
        </w:rPr>
        <w:t xml:space="preserve">  Los textos humanísticos son aquellos que tratan temas que tienen como centro de atención </w:t>
      </w:r>
      <w:r w:rsidRPr="00931EEA">
        <w:rPr>
          <w:rFonts w:ascii="Times New Roman" w:hAnsi="Times New Roman" w:cs="Times New Roman"/>
          <w:b/>
          <w:sz w:val="24"/>
          <w:szCs w:val="24"/>
          <w:highlight w:val="yellow"/>
        </w:rPr>
        <w:t>el ser humano y sus productos culturales</w:t>
      </w:r>
      <w:r w:rsidRPr="000E5C16">
        <w:rPr>
          <w:rFonts w:ascii="Times New Roman" w:hAnsi="Times New Roman" w:cs="Times New Roman"/>
          <w:sz w:val="24"/>
          <w:szCs w:val="24"/>
        </w:rPr>
        <w:t xml:space="preserve">. Estos textos se suelen clasificar por su temática: abarcan tanto disciplinas pertenecientes a las </w:t>
      </w:r>
      <w:r w:rsidRPr="00931EEA">
        <w:rPr>
          <w:rFonts w:ascii="Times New Roman" w:hAnsi="Times New Roman" w:cs="Times New Roman"/>
          <w:b/>
          <w:sz w:val="24"/>
          <w:szCs w:val="24"/>
          <w:highlight w:val="yellow"/>
        </w:rPr>
        <w:t>Ciencias Humanas o Humanidades</w:t>
      </w:r>
      <w:r w:rsidRPr="000E5C16">
        <w:rPr>
          <w:rFonts w:ascii="Times New Roman" w:hAnsi="Times New Roman" w:cs="Times New Roman"/>
          <w:sz w:val="24"/>
          <w:szCs w:val="24"/>
        </w:rPr>
        <w:t xml:space="preserve"> (Filosofía, Historia, Arte, Lingüística, Literatura, Psicología, Ética…) como disciplinas correspondientes a las </w:t>
      </w:r>
      <w:r w:rsidRPr="00931EEA">
        <w:rPr>
          <w:rFonts w:ascii="Times New Roman" w:hAnsi="Times New Roman" w:cs="Times New Roman"/>
          <w:b/>
          <w:sz w:val="24"/>
          <w:szCs w:val="24"/>
          <w:highlight w:val="yellow"/>
        </w:rPr>
        <w:t>Ciencias Sociales</w:t>
      </w:r>
      <w:r w:rsidRPr="000E5C16">
        <w:rPr>
          <w:rFonts w:ascii="Times New Roman" w:hAnsi="Times New Roman" w:cs="Times New Roman"/>
          <w:sz w:val="24"/>
          <w:szCs w:val="24"/>
        </w:rPr>
        <w:t xml:space="preserve"> (Sociología, Economía, Política…).</w:t>
      </w:r>
    </w:p>
    <w:p w14:paraId="05493DAC" w14:textId="77777777" w:rsidR="00AC1863" w:rsidRDefault="0067495F" w:rsidP="000E5C16">
      <w:pPr>
        <w:jc w:val="both"/>
        <w:rPr>
          <w:rFonts w:ascii="Times New Roman" w:hAnsi="Times New Roman" w:cs="Times New Roman"/>
          <w:sz w:val="24"/>
          <w:szCs w:val="24"/>
        </w:rPr>
      </w:pPr>
      <w:r w:rsidRPr="000E5C16">
        <w:rPr>
          <w:rFonts w:ascii="Times New Roman" w:hAnsi="Times New Roman" w:cs="Times New Roman"/>
          <w:sz w:val="24"/>
          <w:szCs w:val="24"/>
        </w:rPr>
        <w:t xml:space="preserve">  Pero, además, los textos humanísticos se caracterizan por su </w:t>
      </w:r>
      <w:r w:rsidRPr="00AC1863">
        <w:rPr>
          <w:rFonts w:ascii="Times New Roman" w:hAnsi="Times New Roman" w:cs="Times New Roman"/>
          <w:b/>
          <w:sz w:val="24"/>
          <w:szCs w:val="24"/>
          <w:highlight w:val="cyan"/>
        </w:rPr>
        <w:t>finalidad</w:t>
      </w:r>
      <w:r w:rsidRPr="000E5C16">
        <w:rPr>
          <w:rFonts w:ascii="Times New Roman" w:hAnsi="Times New Roman" w:cs="Times New Roman"/>
          <w:sz w:val="24"/>
          <w:szCs w:val="24"/>
        </w:rPr>
        <w:t xml:space="preserve"> y por la </w:t>
      </w:r>
      <w:r w:rsidRPr="00AC1863">
        <w:rPr>
          <w:rFonts w:ascii="Times New Roman" w:hAnsi="Times New Roman" w:cs="Times New Roman"/>
          <w:b/>
          <w:sz w:val="24"/>
          <w:szCs w:val="24"/>
          <w:highlight w:val="cyan"/>
        </w:rPr>
        <w:t>forma</w:t>
      </w:r>
      <w:r w:rsidRPr="000E5C16">
        <w:rPr>
          <w:rFonts w:ascii="Times New Roman" w:hAnsi="Times New Roman" w:cs="Times New Roman"/>
          <w:sz w:val="24"/>
          <w:szCs w:val="24"/>
        </w:rPr>
        <w:t xml:space="preserve"> en que expresan esos contenidos. </w:t>
      </w:r>
    </w:p>
    <w:p w14:paraId="65CF9AB7" w14:textId="77777777" w:rsidR="00AC1863" w:rsidRDefault="00AC1863" w:rsidP="000E5C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7495F" w:rsidRPr="000E5C16">
        <w:rPr>
          <w:rFonts w:ascii="Times New Roman" w:hAnsi="Times New Roman" w:cs="Times New Roman"/>
          <w:sz w:val="24"/>
          <w:szCs w:val="24"/>
        </w:rPr>
        <w:t xml:space="preserve">Por un lado, </w:t>
      </w:r>
      <w:r w:rsidR="0067495F" w:rsidRPr="00AC1863">
        <w:rPr>
          <w:rFonts w:ascii="Times New Roman" w:hAnsi="Times New Roman" w:cs="Times New Roman"/>
          <w:sz w:val="24"/>
          <w:szCs w:val="24"/>
        </w:rPr>
        <w:t xml:space="preserve">el mundo de </w:t>
      </w:r>
      <w:r w:rsidR="0067495F" w:rsidRPr="00AC186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las </w:t>
      </w:r>
      <w:r w:rsidR="0067495F" w:rsidRPr="00AC1863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Humanidades</w:t>
      </w:r>
      <w:r w:rsidR="0067495F" w:rsidRPr="000E5C16">
        <w:rPr>
          <w:rFonts w:ascii="Times New Roman" w:hAnsi="Times New Roman" w:cs="Times New Roman"/>
          <w:sz w:val="24"/>
          <w:szCs w:val="24"/>
        </w:rPr>
        <w:t xml:space="preserve"> constituye un conjunto de </w:t>
      </w:r>
      <w:r w:rsidR="0067495F" w:rsidRPr="00AC1863">
        <w:rPr>
          <w:rFonts w:ascii="Times New Roman" w:hAnsi="Times New Roman" w:cs="Times New Roman"/>
          <w:sz w:val="24"/>
          <w:szCs w:val="24"/>
        </w:rPr>
        <w:t>conocimientos</w:t>
      </w:r>
      <w:r w:rsidR="0067495F" w:rsidRPr="000E5C16">
        <w:rPr>
          <w:rFonts w:ascii="Times New Roman" w:hAnsi="Times New Roman" w:cs="Times New Roman"/>
          <w:sz w:val="24"/>
          <w:szCs w:val="24"/>
        </w:rPr>
        <w:t xml:space="preserve"> sobre el ser humano (su cultura, su razón de ser) </w:t>
      </w:r>
      <w:r w:rsidR="0067495F" w:rsidRPr="00AC1863">
        <w:rPr>
          <w:rFonts w:ascii="Times New Roman" w:hAnsi="Times New Roman" w:cs="Times New Roman"/>
          <w:sz w:val="24"/>
          <w:szCs w:val="24"/>
        </w:rPr>
        <w:t>que</w:t>
      </w:r>
      <w:r w:rsidR="0067495F" w:rsidRPr="00AC18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495F" w:rsidRPr="00AC1863">
        <w:rPr>
          <w:rFonts w:ascii="Times New Roman" w:hAnsi="Times New Roman" w:cs="Times New Roman"/>
          <w:b/>
          <w:sz w:val="24"/>
          <w:szCs w:val="24"/>
          <w:highlight w:val="yellow"/>
        </w:rPr>
        <w:t>no persiguen una finalidad práctica inmediata</w:t>
      </w:r>
      <w:r w:rsidR="0067495F" w:rsidRPr="000E5C16">
        <w:rPr>
          <w:rFonts w:ascii="Times New Roman" w:hAnsi="Times New Roman" w:cs="Times New Roman"/>
          <w:sz w:val="24"/>
          <w:szCs w:val="24"/>
        </w:rPr>
        <w:t xml:space="preserve">, </w:t>
      </w:r>
      <w:r w:rsidR="0067495F" w:rsidRPr="00AC1863">
        <w:rPr>
          <w:rFonts w:ascii="Times New Roman" w:hAnsi="Times New Roman" w:cs="Times New Roman"/>
          <w:sz w:val="24"/>
          <w:szCs w:val="24"/>
        </w:rPr>
        <w:t>pero</w:t>
      </w:r>
      <w:r w:rsidR="0067495F" w:rsidRPr="00AC18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495F" w:rsidRPr="00AC1863">
        <w:rPr>
          <w:rFonts w:ascii="Times New Roman" w:hAnsi="Times New Roman" w:cs="Times New Roman"/>
          <w:b/>
          <w:sz w:val="24"/>
          <w:szCs w:val="24"/>
          <w:highlight w:val="yellow"/>
        </w:rPr>
        <w:t>sí una importan</w:t>
      </w:r>
      <w:bookmarkStart w:id="0" w:name="_GoBack"/>
      <w:bookmarkEnd w:id="0"/>
      <w:r w:rsidR="0067495F" w:rsidRPr="00AC1863">
        <w:rPr>
          <w:rFonts w:ascii="Times New Roman" w:hAnsi="Times New Roman" w:cs="Times New Roman"/>
          <w:b/>
          <w:sz w:val="24"/>
          <w:szCs w:val="24"/>
          <w:highlight w:val="yellow"/>
        </w:rPr>
        <w:t>te función formativa</w:t>
      </w:r>
      <w:r w:rsidR="0067495F" w:rsidRPr="000E5C1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6F5743" w14:textId="77777777" w:rsidR="0067495F" w:rsidRPr="000E5C16" w:rsidRDefault="00AC1863" w:rsidP="000E5C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7495F" w:rsidRPr="000E5C16">
        <w:rPr>
          <w:rFonts w:ascii="Times New Roman" w:hAnsi="Times New Roman" w:cs="Times New Roman"/>
          <w:sz w:val="24"/>
          <w:szCs w:val="24"/>
        </w:rPr>
        <w:t xml:space="preserve">Por otro lado, el ámbito de </w:t>
      </w:r>
      <w:r w:rsidR="0067495F" w:rsidRPr="00AC186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las </w:t>
      </w:r>
      <w:r w:rsidR="0067495F" w:rsidRPr="00AC1863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Ciencias Humanas y Sociales</w:t>
      </w:r>
      <w:r w:rsidR="0067495F" w:rsidRPr="000E5C16">
        <w:rPr>
          <w:rFonts w:ascii="Times New Roman" w:hAnsi="Times New Roman" w:cs="Times New Roman"/>
          <w:sz w:val="24"/>
          <w:szCs w:val="24"/>
        </w:rPr>
        <w:t xml:space="preserve"> es, ante todo, </w:t>
      </w:r>
      <w:r w:rsidR="0067495F" w:rsidRPr="00AC1863">
        <w:rPr>
          <w:rFonts w:ascii="Times New Roman" w:hAnsi="Times New Roman" w:cs="Times New Roman"/>
          <w:b/>
          <w:sz w:val="24"/>
          <w:szCs w:val="24"/>
          <w:highlight w:val="yellow"/>
        </w:rPr>
        <w:t>teórico y especulativo</w:t>
      </w:r>
      <w:r w:rsidR="0067495F" w:rsidRPr="000E5C16">
        <w:rPr>
          <w:rFonts w:ascii="Times New Roman" w:hAnsi="Times New Roman" w:cs="Times New Roman"/>
          <w:sz w:val="24"/>
          <w:szCs w:val="24"/>
        </w:rPr>
        <w:t xml:space="preserve">, y la </w:t>
      </w:r>
      <w:r w:rsidR="0067495F" w:rsidRPr="00AC1863">
        <w:rPr>
          <w:rFonts w:ascii="Times New Roman" w:hAnsi="Times New Roman" w:cs="Times New Roman"/>
          <w:b/>
          <w:sz w:val="24"/>
          <w:szCs w:val="24"/>
          <w:highlight w:val="yellow"/>
        </w:rPr>
        <w:t>reflexión</w:t>
      </w:r>
      <w:r w:rsidR="0067495F" w:rsidRPr="000E5C16">
        <w:rPr>
          <w:rFonts w:ascii="Times New Roman" w:hAnsi="Times New Roman" w:cs="Times New Roman"/>
          <w:sz w:val="24"/>
          <w:szCs w:val="24"/>
        </w:rPr>
        <w:t xml:space="preserve"> y el </w:t>
      </w:r>
      <w:r w:rsidR="0067495F" w:rsidRPr="00AC1863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highlight w:val="yellow"/>
        </w:rPr>
        <w:t>razonamiento</w:t>
      </w:r>
      <w:r w:rsidR="0067495F" w:rsidRPr="000E5C16">
        <w:rPr>
          <w:rFonts w:ascii="Times New Roman" w:hAnsi="Times New Roman" w:cs="Times New Roman"/>
          <w:sz w:val="24"/>
          <w:szCs w:val="24"/>
        </w:rPr>
        <w:t xml:space="preserve"> tienen una fuerte carga argumentativa que se refleja en el </w:t>
      </w:r>
      <w:r w:rsidR="0067495F" w:rsidRPr="00AC1863">
        <w:rPr>
          <w:rFonts w:ascii="Times New Roman" w:hAnsi="Times New Roman" w:cs="Times New Roman"/>
          <w:b/>
          <w:sz w:val="24"/>
          <w:szCs w:val="24"/>
          <w:highlight w:val="yellow"/>
        </w:rPr>
        <w:t>carácter expositivo y argumentativo</w:t>
      </w:r>
      <w:r w:rsidR="0067495F" w:rsidRPr="000E5C16">
        <w:rPr>
          <w:rFonts w:ascii="Times New Roman" w:hAnsi="Times New Roman" w:cs="Times New Roman"/>
          <w:sz w:val="24"/>
          <w:szCs w:val="24"/>
        </w:rPr>
        <w:t xml:space="preserve"> de este tipo de textos.</w:t>
      </w:r>
    </w:p>
    <w:p w14:paraId="12739E0D" w14:textId="77777777" w:rsidR="0067495F" w:rsidRPr="006B216E" w:rsidRDefault="0067495F" w:rsidP="000E5C1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1863">
        <w:rPr>
          <w:rFonts w:ascii="Times New Roman" w:hAnsi="Times New Roman" w:cs="Times New Roman"/>
          <w:b/>
          <w:sz w:val="24"/>
          <w:szCs w:val="24"/>
          <w:highlight w:val="cyan"/>
          <w:u w:val="single"/>
        </w:rPr>
        <w:t>Características</w:t>
      </w:r>
    </w:p>
    <w:p w14:paraId="78832419" w14:textId="77777777" w:rsidR="0067495F" w:rsidRPr="000E5C16" w:rsidRDefault="0067495F" w:rsidP="000E5C16">
      <w:pPr>
        <w:jc w:val="both"/>
        <w:rPr>
          <w:rFonts w:ascii="Times New Roman" w:hAnsi="Times New Roman" w:cs="Times New Roman"/>
          <w:sz w:val="24"/>
          <w:szCs w:val="24"/>
        </w:rPr>
      </w:pPr>
      <w:r w:rsidRPr="000E5C16">
        <w:rPr>
          <w:rFonts w:ascii="Times New Roman" w:hAnsi="Times New Roman" w:cs="Times New Roman"/>
          <w:sz w:val="24"/>
          <w:szCs w:val="24"/>
        </w:rPr>
        <w:t xml:space="preserve">  La </w:t>
      </w:r>
      <w:r w:rsidRPr="00AC1863">
        <w:rPr>
          <w:rFonts w:ascii="Times New Roman" w:hAnsi="Times New Roman" w:cs="Times New Roman"/>
          <w:b/>
          <w:sz w:val="24"/>
          <w:szCs w:val="24"/>
          <w:highlight w:val="cyan"/>
        </w:rPr>
        <w:t>finalidad</w:t>
      </w:r>
      <w:r w:rsidRPr="000E5C16">
        <w:rPr>
          <w:rFonts w:ascii="Times New Roman" w:hAnsi="Times New Roman" w:cs="Times New Roman"/>
          <w:sz w:val="24"/>
          <w:szCs w:val="24"/>
        </w:rPr>
        <w:t xml:space="preserve"> del texto humanístico es, pues, la </w:t>
      </w:r>
      <w:r w:rsidRPr="00AC1863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transmisión cultural de las ideas y la reflexión sobre ellas</w:t>
      </w:r>
      <w:r w:rsidRPr="000E5C16">
        <w:rPr>
          <w:rFonts w:ascii="Times New Roman" w:hAnsi="Times New Roman" w:cs="Times New Roman"/>
          <w:sz w:val="24"/>
          <w:szCs w:val="24"/>
        </w:rPr>
        <w:t>, lo que otorga</w:t>
      </w:r>
      <w:r w:rsidR="006B216E">
        <w:rPr>
          <w:rFonts w:ascii="Times New Roman" w:hAnsi="Times New Roman" w:cs="Times New Roman"/>
          <w:sz w:val="24"/>
          <w:szCs w:val="24"/>
        </w:rPr>
        <w:t xml:space="preserve"> a</w:t>
      </w:r>
      <w:r w:rsidRPr="000E5C16">
        <w:rPr>
          <w:rFonts w:ascii="Times New Roman" w:hAnsi="Times New Roman" w:cs="Times New Roman"/>
          <w:sz w:val="24"/>
          <w:szCs w:val="24"/>
        </w:rPr>
        <w:t xml:space="preserve"> los textos una serie de rasgos específicos.</w:t>
      </w:r>
    </w:p>
    <w:p w14:paraId="5A0CC8F1" w14:textId="77777777" w:rsidR="0067495F" w:rsidRPr="000E5C16" w:rsidRDefault="0067495F" w:rsidP="000E5C16">
      <w:pPr>
        <w:jc w:val="both"/>
        <w:rPr>
          <w:rFonts w:ascii="Times New Roman" w:hAnsi="Times New Roman" w:cs="Times New Roman"/>
          <w:sz w:val="24"/>
          <w:szCs w:val="24"/>
        </w:rPr>
      </w:pPr>
      <w:r w:rsidRPr="000E5C16">
        <w:rPr>
          <w:rFonts w:ascii="Times New Roman" w:hAnsi="Times New Roman" w:cs="Times New Roman"/>
          <w:sz w:val="24"/>
          <w:szCs w:val="24"/>
        </w:rPr>
        <w:t xml:space="preserve">  Uno de los rasgos más importantes es la </w:t>
      </w:r>
      <w:r w:rsidRPr="00F8502B">
        <w:rPr>
          <w:rFonts w:ascii="Times New Roman" w:hAnsi="Times New Roman" w:cs="Times New Roman"/>
          <w:b/>
          <w:sz w:val="24"/>
          <w:szCs w:val="24"/>
          <w:highlight w:val="yellow"/>
        </w:rPr>
        <w:t>subjetividad</w:t>
      </w:r>
      <w:r w:rsidRPr="000E5C16">
        <w:rPr>
          <w:rFonts w:ascii="Times New Roman" w:hAnsi="Times New Roman" w:cs="Times New Roman"/>
          <w:sz w:val="24"/>
          <w:szCs w:val="24"/>
        </w:rPr>
        <w:t xml:space="preserve">. El contenido ideológico se manifiesta en el </w:t>
      </w:r>
      <w:r w:rsidRPr="00F8502B">
        <w:rPr>
          <w:rFonts w:ascii="Times New Roman" w:hAnsi="Times New Roman" w:cs="Times New Roman"/>
          <w:b/>
          <w:sz w:val="24"/>
          <w:szCs w:val="24"/>
          <w:highlight w:val="yellow"/>
        </w:rPr>
        <w:t>uso connotativo del lenguaje</w:t>
      </w:r>
      <w:r w:rsidRPr="000E5C16">
        <w:rPr>
          <w:rFonts w:ascii="Times New Roman" w:hAnsi="Times New Roman" w:cs="Times New Roman"/>
          <w:sz w:val="24"/>
          <w:szCs w:val="24"/>
        </w:rPr>
        <w:t>. El emisor incorpora planteamientos, ideas o expresiones sobre el tema que desarrolla. Esta subjetividad puede generar opiniones controvertidas que conduzcan al debate.</w:t>
      </w:r>
    </w:p>
    <w:p w14:paraId="3785BB1D" w14:textId="77777777" w:rsidR="0067495F" w:rsidRPr="000E5C16" w:rsidRDefault="0067495F" w:rsidP="000E5C16">
      <w:pPr>
        <w:jc w:val="both"/>
        <w:rPr>
          <w:rFonts w:ascii="Times New Roman" w:hAnsi="Times New Roman" w:cs="Times New Roman"/>
          <w:sz w:val="24"/>
          <w:szCs w:val="24"/>
        </w:rPr>
      </w:pPr>
      <w:r w:rsidRPr="000E5C16">
        <w:rPr>
          <w:rFonts w:ascii="Times New Roman" w:hAnsi="Times New Roman" w:cs="Times New Roman"/>
          <w:sz w:val="24"/>
          <w:szCs w:val="24"/>
        </w:rPr>
        <w:t xml:space="preserve">  También se debe subrayar la frecuente </w:t>
      </w:r>
      <w:r w:rsidRPr="00F8502B">
        <w:rPr>
          <w:rFonts w:ascii="Times New Roman" w:hAnsi="Times New Roman" w:cs="Times New Roman"/>
          <w:b/>
          <w:sz w:val="24"/>
          <w:szCs w:val="24"/>
          <w:highlight w:val="yellow"/>
        </w:rPr>
        <w:t>intención persuasiva</w:t>
      </w:r>
      <w:r w:rsidRPr="000E5C16">
        <w:rPr>
          <w:rFonts w:ascii="Times New Roman" w:hAnsi="Times New Roman" w:cs="Times New Roman"/>
          <w:sz w:val="24"/>
          <w:szCs w:val="24"/>
        </w:rPr>
        <w:t xml:space="preserve"> que subyace </w:t>
      </w:r>
      <w:r w:rsidR="00234015" w:rsidRPr="000E5C16">
        <w:rPr>
          <w:rFonts w:ascii="Times New Roman" w:hAnsi="Times New Roman" w:cs="Times New Roman"/>
          <w:sz w:val="24"/>
          <w:szCs w:val="24"/>
        </w:rPr>
        <w:t>en este tipo de textos. Aunque se procure evitar, e</w:t>
      </w:r>
      <w:r w:rsidR="00AC1863">
        <w:rPr>
          <w:rFonts w:ascii="Times New Roman" w:hAnsi="Times New Roman" w:cs="Times New Roman"/>
          <w:sz w:val="24"/>
          <w:szCs w:val="24"/>
        </w:rPr>
        <w:t xml:space="preserve">n ocasiones el emisor presenta </w:t>
      </w:r>
      <w:r w:rsidR="00234015" w:rsidRPr="000E5C16">
        <w:rPr>
          <w:rFonts w:ascii="Times New Roman" w:hAnsi="Times New Roman" w:cs="Times New Roman"/>
          <w:sz w:val="24"/>
          <w:szCs w:val="24"/>
        </w:rPr>
        <w:t xml:space="preserve">una visión personal sobre cualquier tema persuadiendo al receptor en defensa de una idea. Esa intención queda reflejada en el empleo de la </w:t>
      </w:r>
      <w:r w:rsidR="00234015" w:rsidRPr="00F8502B">
        <w:rPr>
          <w:rFonts w:ascii="Times New Roman" w:hAnsi="Times New Roman" w:cs="Times New Roman"/>
          <w:b/>
          <w:sz w:val="24"/>
          <w:szCs w:val="24"/>
          <w:highlight w:val="yellow"/>
        </w:rPr>
        <w:t>modalidad textual expositivo-argumentativa</w:t>
      </w:r>
      <w:r w:rsidR="00234015" w:rsidRPr="000E5C16">
        <w:rPr>
          <w:rFonts w:ascii="Times New Roman" w:hAnsi="Times New Roman" w:cs="Times New Roman"/>
          <w:sz w:val="24"/>
          <w:szCs w:val="24"/>
        </w:rPr>
        <w:t xml:space="preserve">. Para defender una idea el emisor utiliza </w:t>
      </w:r>
      <w:r w:rsidR="00234015" w:rsidRPr="00F8502B">
        <w:rPr>
          <w:rFonts w:ascii="Times New Roman" w:hAnsi="Times New Roman" w:cs="Times New Roman"/>
          <w:b/>
          <w:sz w:val="24"/>
          <w:szCs w:val="24"/>
          <w:highlight w:val="yellow"/>
        </w:rPr>
        <w:t>argumentos</w:t>
      </w:r>
      <w:r w:rsidR="00234015" w:rsidRPr="000E5C16">
        <w:rPr>
          <w:rFonts w:ascii="Times New Roman" w:hAnsi="Times New Roman" w:cs="Times New Roman"/>
          <w:sz w:val="24"/>
          <w:szCs w:val="24"/>
        </w:rPr>
        <w:t xml:space="preserve"> de distinto tipo. Además, a menudo aporta cifras, aclaraciones, comparaciones, fechas y otros datos que sirven para justificar su tesis como verdadera y posible.</w:t>
      </w:r>
    </w:p>
    <w:p w14:paraId="20682127" w14:textId="77777777" w:rsidR="00234015" w:rsidRPr="000E5C16" w:rsidRDefault="00234015" w:rsidP="000E5C16">
      <w:pPr>
        <w:jc w:val="both"/>
        <w:rPr>
          <w:rFonts w:ascii="Times New Roman" w:hAnsi="Times New Roman" w:cs="Times New Roman"/>
          <w:sz w:val="24"/>
          <w:szCs w:val="24"/>
        </w:rPr>
      </w:pPr>
      <w:r w:rsidRPr="000E5C16">
        <w:rPr>
          <w:rFonts w:ascii="Times New Roman" w:hAnsi="Times New Roman" w:cs="Times New Roman"/>
          <w:sz w:val="24"/>
          <w:szCs w:val="24"/>
        </w:rPr>
        <w:t xml:space="preserve">  Otro rasgo destacado es la </w:t>
      </w:r>
      <w:r w:rsidRPr="00F8502B">
        <w:rPr>
          <w:rFonts w:ascii="Times New Roman" w:hAnsi="Times New Roman" w:cs="Times New Roman"/>
          <w:b/>
          <w:sz w:val="24"/>
          <w:szCs w:val="24"/>
          <w:highlight w:val="yellow"/>
        </w:rPr>
        <w:t>abstracción</w:t>
      </w:r>
      <w:r w:rsidRPr="000E5C16">
        <w:rPr>
          <w:rFonts w:ascii="Times New Roman" w:hAnsi="Times New Roman" w:cs="Times New Roman"/>
          <w:sz w:val="24"/>
          <w:szCs w:val="24"/>
        </w:rPr>
        <w:t xml:space="preserve"> y el </w:t>
      </w:r>
      <w:r w:rsidRPr="00F8502B">
        <w:rPr>
          <w:rFonts w:ascii="Times New Roman" w:hAnsi="Times New Roman" w:cs="Times New Roman"/>
          <w:b/>
          <w:sz w:val="24"/>
          <w:szCs w:val="24"/>
          <w:highlight w:val="yellow"/>
        </w:rPr>
        <w:t>carácter especulativo</w:t>
      </w:r>
      <w:r w:rsidRPr="000E5C16">
        <w:rPr>
          <w:rFonts w:ascii="Times New Roman" w:hAnsi="Times New Roman" w:cs="Times New Roman"/>
          <w:sz w:val="24"/>
          <w:szCs w:val="24"/>
        </w:rPr>
        <w:t xml:space="preserve">. En el texto humanístico se utilizan términos abstractos, ya que su campo de estudio son las ideas. Estas ideas se muestran a veces en forma de </w:t>
      </w:r>
      <w:r w:rsidRPr="00F8502B">
        <w:rPr>
          <w:rFonts w:ascii="Times New Roman" w:hAnsi="Times New Roman" w:cs="Times New Roman"/>
          <w:b/>
          <w:sz w:val="24"/>
          <w:szCs w:val="24"/>
          <w:highlight w:val="yellow"/>
        </w:rPr>
        <w:t>axiomas</w:t>
      </w:r>
      <w:r w:rsidRPr="000E5C16">
        <w:rPr>
          <w:rFonts w:ascii="Times New Roman" w:hAnsi="Times New Roman" w:cs="Times New Roman"/>
          <w:sz w:val="24"/>
          <w:szCs w:val="24"/>
        </w:rPr>
        <w:t xml:space="preserve">, enunciados evidentes que no admiten demostración, para explicar fenómenos de carácter universal; o bien </w:t>
      </w:r>
      <w:r w:rsidRPr="00F8502B">
        <w:rPr>
          <w:rFonts w:ascii="Times New Roman" w:hAnsi="Times New Roman" w:cs="Times New Roman"/>
          <w:b/>
          <w:sz w:val="24"/>
          <w:szCs w:val="24"/>
          <w:highlight w:val="yellow"/>
        </w:rPr>
        <w:t>teorías</w:t>
      </w:r>
      <w:r w:rsidRPr="000E5C16">
        <w:rPr>
          <w:rFonts w:ascii="Times New Roman" w:hAnsi="Times New Roman" w:cs="Times New Roman"/>
          <w:sz w:val="24"/>
          <w:szCs w:val="24"/>
        </w:rPr>
        <w:t xml:space="preserve"> basadas en la reflexión y el razonamiento lógico. Cuando una teoría no se ha comprobado se denomina </w:t>
      </w:r>
      <w:r w:rsidRPr="00F8502B">
        <w:rPr>
          <w:rFonts w:ascii="Times New Roman" w:hAnsi="Times New Roman" w:cs="Times New Roman"/>
          <w:b/>
          <w:sz w:val="24"/>
          <w:szCs w:val="24"/>
          <w:highlight w:val="yellow"/>
        </w:rPr>
        <w:t>hipótesis</w:t>
      </w:r>
      <w:r w:rsidRPr="000E5C16">
        <w:rPr>
          <w:rFonts w:ascii="Times New Roman" w:hAnsi="Times New Roman" w:cs="Times New Roman"/>
          <w:sz w:val="24"/>
          <w:szCs w:val="24"/>
        </w:rPr>
        <w:t>.</w:t>
      </w:r>
    </w:p>
    <w:p w14:paraId="55CC91EF" w14:textId="77777777" w:rsidR="00234015" w:rsidRPr="000E5C16" w:rsidRDefault="00234015" w:rsidP="000E5C16">
      <w:pPr>
        <w:jc w:val="both"/>
        <w:rPr>
          <w:rFonts w:ascii="Times New Roman" w:hAnsi="Times New Roman" w:cs="Times New Roman"/>
          <w:sz w:val="24"/>
          <w:szCs w:val="24"/>
        </w:rPr>
      </w:pPr>
      <w:r w:rsidRPr="000E5C16">
        <w:rPr>
          <w:rFonts w:ascii="Times New Roman" w:hAnsi="Times New Roman" w:cs="Times New Roman"/>
          <w:sz w:val="24"/>
          <w:szCs w:val="24"/>
        </w:rPr>
        <w:t xml:space="preserve">  En cuanto a las </w:t>
      </w:r>
      <w:r w:rsidRPr="00F8502B">
        <w:rPr>
          <w:rFonts w:ascii="Times New Roman" w:hAnsi="Times New Roman" w:cs="Times New Roman"/>
          <w:b/>
          <w:sz w:val="24"/>
          <w:szCs w:val="24"/>
          <w:highlight w:val="yellow"/>
        </w:rPr>
        <w:t>funciones lingüísticas</w:t>
      </w:r>
      <w:r w:rsidRPr="000E5C16">
        <w:rPr>
          <w:rFonts w:ascii="Times New Roman" w:hAnsi="Times New Roman" w:cs="Times New Roman"/>
          <w:sz w:val="24"/>
          <w:szCs w:val="24"/>
        </w:rPr>
        <w:t xml:space="preserve">, dado que la intención comunicativa principal del texto humanístico es transmitir conocimientos y condicionar al receptor en su interpretación, las funciones predominantes son la </w:t>
      </w:r>
      <w:r w:rsidRPr="00F8502B">
        <w:rPr>
          <w:rFonts w:ascii="Times New Roman" w:hAnsi="Times New Roman" w:cs="Times New Roman"/>
          <w:b/>
          <w:sz w:val="24"/>
          <w:szCs w:val="24"/>
          <w:highlight w:val="yellow"/>
        </w:rPr>
        <w:t>representativa</w:t>
      </w:r>
      <w:r w:rsidRPr="000E5C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5C16">
        <w:rPr>
          <w:rFonts w:ascii="Times New Roman" w:hAnsi="Times New Roman" w:cs="Times New Roman"/>
          <w:sz w:val="24"/>
          <w:szCs w:val="24"/>
        </w:rPr>
        <w:t xml:space="preserve">(en la que se utiliza el lenguaje para representar, reflejar o reproducir la realidad, o una realidad posible), y </w:t>
      </w:r>
      <w:r w:rsidRPr="000E5C16">
        <w:rPr>
          <w:rFonts w:ascii="Times New Roman" w:hAnsi="Times New Roman" w:cs="Times New Roman"/>
          <w:sz w:val="24"/>
          <w:szCs w:val="24"/>
        </w:rPr>
        <w:lastRenderedPageBreak/>
        <w:t xml:space="preserve">la </w:t>
      </w:r>
      <w:r w:rsidRPr="00F8502B">
        <w:rPr>
          <w:rFonts w:ascii="Times New Roman" w:hAnsi="Times New Roman" w:cs="Times New Roman"/>
          <w:b/>
          <w:sz w:val="24"/>
          <w:szCs w:val="24"/>
          <w:highlight w:val="yellow"/>
        </w:rPr>
        <w:t>apelativa</w:t>
      </w:r>
      <w:r w:rsidRPr="000E5C16">
        <w:rPr>
          <w:rFonts w:ascii="Times New Roman" w:hAnsi="Times New Roman" w:cs="Times New Roman"/>
          <w:sz w:val="24"/>
          <w:szCs w:val="24"/>
        </w:rPr>
        <w:t xml:space="preserve"> (en la que se pide al lector que haga un esfuerzo por comprender, por imaginar o por asimilar las tesis propuestas). Tampoco es rara la presencia de la función </w:t>
      </w:r>
      <w:r w:rsidRPr="00F8502B">
        <w:rPr>
          <w:rFonts w:ascii="Times New Roman" w:hAnsi="Times New Roman" w:cs="Times New Roman"/>
          <w:b/>
          <w:sz w:val="24"/>
          <w:szCs w:val="24"/>
          <w:highlight w:val="yellow"/>
        </w:rPr>
        <w:t>metalingüística</w:t>
      </w:r>
      <w:r w:rsidRPr="000E5C16">
        <w:rPr>
          <w:rFonts w:ascii="Times New Roman" w:hAnsi="Times New Roman" w:cs="Times New Roman"/>
          <w:sz w:val="24"/>
          <w:szCs w:val="24"/>
        </w:rPr>
        <w:t>, para explicar conceptos propios de una disciplina (</w:t>
      </w:r>
      <w:r w:rsidRPr="000E5C16">
        <w:rPr>
          <w:rFonts w:ascii="Times New Roman" w:hAnsi="Times New Roman" w:cs="Times New Roman"/>
          <w:i/>
          <w:sz w:val="24"/>
          <w:szCs w:val="24"/>
        </w:rPr>
        <w:t xml:space="preserve">Estudiamos la </w:t>
      </w:r>
      <w:r w:rsidRPr="000E5C16">
        <w:rPr>
          <w:rFonts w:ascii="Times New Roman" w:hAnsi="Times New Roman" w:cs="Times New Roman"/>
          <w:sz w:val="24"/>
          <w:szCs w:val="24"/>
        </w:rPr>
        <w:t>hermenéutica</w:t>
      </w:r>
      <w:r w:rsidRPr="000E5C16">
        <w:rPr>
          <w:rFonts w:ascii="Times New Roman" w:hAnsi="Times New Roman" w:cs="Times New Roman"/>
          <w:i/>
          <w:sz w:val="24"/>
          <w:szCs w:val="24"/>
        </w:rPr>
        <w:t>, es decir, “el arte de interpretar textos”)</w:t>
      </w:r>
      <w:r w:rsidR="009F28C2" w:rsidRPr="000E5C16">
        <w:rPr>
          <w:rFonts w:ascii="Times New Roman" w:hAnsi="Times New Roman" w:cs="Times New Roman"/>
          <w:sz w:val="24"/>
          <w:szCs w:val="24"/>
        </w:rPr>
        <w:t xml:space="preserve">, la </w:t>
      </w:r>
      <w:r w:rsidR="009F28C2" w:rsidRPr="00F8502B">
        <w:rPr>
          <w:rFonts w:ascii="Times New Roman" w:hAnsi="Times New Roman" w:cs="Times New Roman"/>
          <w:b/>
          <w:sz w:val="24"/>
          <w:szCs w:val="24"/>
          <w:highlight w:val="yellow"/>
        </w:rPr>
        <w:t>expresiva</w:t>
      </w:r>
      <w:r w:rsidR="009F28C2" w:rsidRPr="000E5C16">
        <w:rPr>
          <w:rFonts w:ascii="Times New Roman" w:hAnsi="Times New Roman" w:cs="Times New Roman"/>
          <w:sz w:val="24"/>
          <w:szCs w:val="24"/>
        </w:rPr>
        <w:t xml:space="preserve"> o </w:t>
      </w:r>
      <w:r w:rsidR="009F28C2" w:rsidRPr="00F8502B">
        <w:rPr>
          <w:rFonts w:ascii="Times New Roman" w:hAnsi="Times New Roman" w:cs="Times New Roman"/>
          <w:b/>
          <w:sz w:val="24"/>
          <w:szCs w:val="24"/>
          <w:highlight w:val="yellow"/>
        </w:rPr>
        <w:t>emotiva</w:t>
      </w:r>
      <w:r w:rsidR="009F28C2" w:rsidRPr="000E5C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28C2" w:rsidRPr="000E5C16">
        <w:rPr>
          <w:rFonts w:ascii="Times New Roman" w:hAnsi="Times New Roman" w:cs="Times New Roman"/>
          <w:sz w:val="24"/>
          <w:szCs w:val="24"/>
        </w:rPr>
        <w:t xml:space="preserve">para expresar las opiniones y creencias del emisor, y la </w:t>
      </w:r>
      <w:r w:rsidR="009F28C2" w:rsidRPr="00F8502B">
        <w:rPr>
          <w:rFonts w:ascii="Times New Roman" w:hAnsi="Times New Roman" w:cs="Times New Roman"/>
          <w:b/>
          <w:sz w:val="24"/>
          <w:szCs w:val="24"/>
          <w:highlight w:val="yellow"/>
        </w:rPr>
        <w:t>poética</w:t>
      </w:r>
      <w:r w:rsidR="009F28C2" w:rsidRPr="000E5C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28C2" w:rsidRPr="000E5C16">
        <w:rPr>
          <w:rFonts w:ascii="Times New Roman" w:hAnsi="Times New Roman" w:cs="Times New Roman"/>
          <w:sz w:val="24"/>
          <w:szCs w:val="24"/>
        </w:rPr>
        <w:t>para cuidar la expresión con un fin estético.</w:t>
      </w:r>
    </w:p>
    <w:p w14:paraId="24076394" w14:textId="77777777" w:rsidR="009F28C2" w:rsidRPr="006B216E" w:rsidRDefault="009F28C2" w:rsidP="000E5C1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1863">
        <w:rPr>
          <w:rFonts w:ascii="Times New Roman" w:hAnsi="Times New Roman" w:cs="Times New Roman"/>
          <w:b/>
          <w:sz w:val="24"/>
          <w:szCs w:val="24"/>
          <w:highlight w:val="cyan"/>
          <w:u w:val="single"/>
        </w:rPr>
        <w:t>Rasgos lingüísticos</w:t>
      </w:r>
    </w:p>
    <w:p w14:paraId="4A83F1DE" w14:textId="77777777" w:rsidR="00532031" w:rsidRPr="000E5C16" w:rsidRDefault="00532031" w:rsidP="000E5C16">
      <w:pPr>
        <w:jc w:val="both"/>
        <w:rPr>
          <w:rFonts w:ascii="Times New Roman" w:hAnsi="Times New Roman" w:cs="Times New Roman"/>
          <w:sz w:val="24"/>
          <w:szCs w:val="24"/>
        </w:rPr>
      </w:pPr>
      <w:r w:rsidRPr="000E5C16">
        <w:rPr>
          <w:rFonts w:ascii="Times New Roman" w:hAnsi="Times New Roman" w:cs="Times New Roman"/>
          <w:sz w:val="24"/>
          <w:szCs w:val="24"/>
        </w:rPr>
        <w:t xml:space="preserve">  La lengua que se emplea en los textos humanísticos no difiere de forma especial de la </w:t>
      </w:r>
      <w:r w:rsidRPr="00F8502B">
        <w:rPr>
          <w:rFonts w:ascii="Times New Roman" w:hAnsi="Times New Roman" w:cs="Times New Roman"/>
          <w:b/>
          <w:sz w:val="24"/>
          <w:szCs w:val="24"/>
          <w:highlight w:val="yellow"/>
        </w:rPr>
        <w:t>variante culta de la lengua estándar</w:t>
      </w:r>
      <w:r w:rsidRPr="000E5C16">
        <w:rPr>
          <w:rFonts w:ascii="Times New Roman" w:hAnsi="Times New Roman" w:cs="Times New Roman"/>
          <w:sz w:val="24"/>
          <w:szCs w:val="24"/>
        </w:rPr>
        <w:t>.</w:t>
      </w:r>
    </w:p>
    <w:p w14:paraId="42E2A7F7" w14:textId="77777777" w:rsidR="00532031" w:rsidRPr="000E5C16" w:rsidRDefault="00532031" w:rsidP="000E5C16">
      <w:pPr>
        <w:jc w:val="both"/>
        <w:rPr>
          <w:rFonts w:ascii="Times New Roman" w:hAnsi="Times New Roman" w:cs="Times New Roman"/>
          <w:sz w:val="24"/>
          <w:szCs w:val="24"/>
        </w:rPr>
      </w:pPr>
      <w:r w:rsidRPr="000E5C16">
        <w:rPr>
          <w:rFonts w:ascii="Times New Roman" w:hAnsi="Times New Roman" w:cs="Times New Roman"/>
          <w:sz w:val="24"/>
          <w:szCs w:val="24"/>
        </w:rPr>
        <w:t xml:space="preserve">  Las mayores diferencias las podemos encontrar quizá en el </w:t>
      </w:r>
      <w:r w:rsidRPr="00F8502B">
        <w:rPr>
          <w:rFonts w:ascii="Times New Roman" w:hAnsi="Times New Roman" w:cs="Times New Roman"/>
          <w:b/>
          <w:sz w:val="24"/>
          <w:szCs w:val="24"/>
          <w:highlight w:val="cyan"/>
        </w:rPr>
        <w:t>terreno léxico-semántico</w:t>
      </w:r>
      <w:r w:rsidRPr="000E5C16">
        <w:rPr>
          <w:rFonts w:ascii="Times New Roman" w:hAnsi="Times New Roman" w:cs="Times New Roman"/>
          <w:sz w:val="24"/>
          <w:szCs w:val="24"/>
        </w:rPr>
        <w:t xml:space="preserve">. Abundan, por ejemplo, los </w:t>
      </w:r>
      <w:r w:rsidRPr="00F8502B">
        <w:rPr>
          <w:rFonts w:ascii="Times New Roman" w:hAnsi="Times New Roman" w:cs="Times New Roman"/>
          <w:b/>
          <w:sz w:val="24"/>
          <w:szCs w:val="24"/>
          <w:highlight w:val="yellow"/>
        </w:rPr>
        <w:t>términos abstractos</w:t>
      </w:r>
      <w:r w:rsidRPr="000E5C16">
        <w:rPr>
          <w:rFonts w:ascii="Times New Roman" w:hAnsi="Times New Roman" w:cs="Times New Roman"/>
          <w:sz w:val="24"/>
          <w:szCs w:val="24"/>
        </w:rPr>
        <w:t xml:space="preserve"> de diversos tipos (</w:t>
      </w:r>
      <w:r w:rsidRPr="000E5C16">
        <w:rPr>
          <w:rFonts w:ascii="Times New Roman" w:hAnsi="Times New Roman" w:cs="Times New Roman"/>
          <w:i/>
          <w:sz w:val="24"/>
          <w:szCs w:val="24"/>
        </w:rPr>
        <w:t>entidad, entelequia, utopía, sustancia, esencia, democracia, demagogia, cualidad…</w:t>
      </w:r>
      <w:r w:rsidRPr="000E5C16">
        <w:rPr>
          <w:rFonts w:ascii="Times New Roman" w:hAnsi="Times New Roman" w:cs="Times New Roman"/>
          <w:sz w:val="24"/>
          <w:szCs w:val="24"/>
        </w:rPr>
        <w:t xml:space="preserve">). No es raro encontrar entre esta terminología abstracta algunos </w:t>
      </w:r>
      <w:r w:rsidRPr="00F8502B">
        <w:rPr>
          <w:rFonts w:ascii="Times New Roman" w:hAnsi="Times New Roman" w:cs="Times New Roman"/>
          <w:b/>
          <w:sz w:val="24"/>
          <w:szCs w:val="24"/>
          <w:highlight w:val="yellow"/>
        </w:rPr>
        <w:t>tecnicismos y neologismos</w:t>
      </w:r>
      <w:r w:rsidRPr="000E5C16">
        <w:rPr>
          <w:rFonts w:ascii="Times New Roman" w:hAnsi="Times New Roman" w:cs="Times New Roman"/>
          <w:sz w:val="24"/>
          <w:szCs w:val="24"/>
        </w:rPr>
        <w:t xml:space="preserve"> (</w:t>
      </w:r>
      <w:r w:rsidRPr="000E5C16">
        <w:rPr>
          <w:rFonts w:ascii="Times New Roman" w:hAnsi="Times New Roman" w:cs="Times New Roman"/>
          <w:i/>
          <w:sz w:val="24"/>
          <w:szCs w:val="24"/>
        </w:rPr>
        <w:t>egocentrismo, intrahistoria, logos, praxis, literalidad…</w:t>
      </w:r>
      <w:r w:rsidRPr="000E5C16">
        <w:rPr>
          <w:rFonts w:ascii="Times New Roman" w:hAnsi="Times New Roman" w:cs="Times New Roman"/>
          <w:sz w:val="24"/>
          <w:szCs w:val="24"/>
        </w:rPr>
        <w:t xml:space="preserve">). Muchos de estos términos abstractos se forman mediante </w:t>
      </w:r>
      <w:r w:rsidRPr="00F8502B">
        <w:rPr>
          <w:rFonts w:ascii="Times New Roman" w:hAnsi="Times New Roman" w:cs="Times New Roman"/>
          <w:b/>
          <w:sz w:val="24"/>
          <w:szCs w:val="24"/>
          <w:highlight w:val="yellow"/>
        </w:rPr>
        <w:t>sufijación</w:t>
      </w:r>
      <w:r w:rsidRPr="000E5C16">
        <w:rPr>
          <w:rFonts w:ascii="Times New Roman" w:hAnsi="Times New Roman" w:cs="Times New Roman"/>
          <w:sz w:val="24"/>
          <w:szCs w:val="24"/>
        </w:rPr>
        <w:t xml:space="preserve">, especialmente con el sufijo </w:t>
      </w:r>
      <w:r w:rsidRPr="000E5C16">
        <w:rPr>
          <w:rFonts w:ascii="Times New Roman" w:hAnsi="Times New Roman" w:cs="Times New Roman"/>
          <w:i/>
          <w:sz w:val="24"/>
          <w:szCs w:val="24"/>
        </w:rPr>
        <w:t>–ismo</w:t>
      </w:r>
      <w:r w:rsidRPr="000E5C16">
        <w:rPr>
          <w:rFonts w:ascii="Times New Roman" w:hAnsi="Times New Roman" w:cs="Times New Roman"/>
          <w:sz w:val="24"/>
          <w:szCs w:val="24"/>
        </w:rPr>
        <w:t>, uno de los más utilizados, pues con él se crean palabras que designan tipos de doctrinas, tendencias, actitudes, posicionamientos ideológicos, etc. (</w:t>
      </w:r>
      <w:r w:rsidRPr="000E5C16">
        <w:rPr>
          <w:rFonts w:ascii="Times New Roman" w:hAnsi="Times New Roman" w:cs="Times New Roman"/>
          <w:i/>
          <w:sz w:val="24"/>
          <w:szCs w:val="24"/>
        </w:rPr>
        <w:t>marxismo, liberalismo, capitalismo, hedonismo, fatalismo, vitalismo…</w:t>
      </w:r>
      <w:r w:rsidRPr="000E5C16">
        <w:rPr>
          <w:rFonts w:ascii="Times New Roman" w:hAnsi="Times New Roman" w:cs="Times New Roman"/>
          <w:sz w:val="24"/>
          <w:szCs w:val="24"/>
        </w:rPr>
        <w:t xml:space="preserve">). La terminología abstracta se amplía, además, con las </w:t>
      </w:r>
      <w:r w:rsidRPr="00F8502B">
        <w:rPr>
          <w:rFonts w:ascii="Times New Roman" w:hAnsi="Times New Roman" w:cs="Times New Roman"/>
          <w:b/>
          <w:sz w:val="24"/>
          <w:szCs w:val="24"/>
          <w:highlight w:val="yellow"/>
        </w:rPr>
        <w:t>sustantivaciones</w:t>
      </w:r>
      <w:r w:rsidRPr="000E5C16">
        <w:rPr>
          <w:rFonts w:ascii="Times New Roman" w:hAnsi="Times New Roman" w:cs="Times New Roman"/>
          <w:sz w:val="24"/>
          <w:szCs w:val="24"/>
        </w:rPr>
        <w:t xml:space="preserve"> formadas con la estructura </w:t>
      </w:r>
      <w:r w:rsidRPr="000E5C16">
        <w:rPr>
          <w:rFonts w:ascii="Times New Roman" w:hAnsi="Times New Roman" w:cs="Times New Roman"/>
          <w:i/>
          <w:sz w:val="24"/>
          <w:szCs w:val="24"/>
        </w:rPr>
        <w:t>lo + adjetivo</w:t>
      </w:r>
      <w:r w:rsidRPr="000E5C16">
        <w:rPr>
          <w:rFonts w:ascii="Times New Roman" w:hAnsi="Times New Roman" w:cs="Times New Roman"/>
          <w:sz w:val="24"/>
          <w:szCs w:val="24"/>
        </w:rPr>
        <w:t xml:space="preserve"> (</w:t>
      </w:r>
      <w:r w:rsidRPr="000E5C16">
        <w:rPr>
          <w:rFonts w:ascii="Times New Roman" w:hAnsi="Times New Roman" w:cs="Times New Roman"/>
          <w:i/>
          <w:sz w:val="24"/>
          <w:szCs w:val="24"/>
        </w:rPr>
        <w:t>lo bello, lo verosímil, lo correcto…</w:t>
      </w:r>
      <w:r w:rsidRPr="000E5C16">
        <w:rPr>
          <w:rFonts w:ascii="Times New Roman" w:hAnsi="Times New Roman" w:cs="Times New Roman"/>
          <w:sz w:val="24"/>
          <w:szCs w:val="24"/>
        </w:rPr>
        <w:t xml:space="preserve">), y mediante la </w:t>
      </w:r>
      <w:r w:rsidRPr="00F8502B">
        <w:rPr>
          <w:rFonts w:ascii="Times New Roman" w:hAnsi="Times New Roman" w:cs="Times New Roman"/>
          <w:b/>
          <w:sz w:val="24"/>
          <w:szCs w:val="24"/>
          <w:highlight w:val="yellow"/>
        </w:rPr>
        <w:t>especialización lingüística</w:t>
      </w:r>
      <w:r w:rsidRPr="000E5C16">
        <w:rPr>
          <w:rFonts w:ascii="Times New Roman" w:hAnsi="Times New Roman" w:cs="Times New Roman"/>
          <w:sz w:val="24"/>
          <w:szCs w:val="24"/>
        </w:rPr>
        <w:t xml:space="preserve">, es decir, la adopción de palabras de la lengua estándar con un significado más técnico y restringido, convirtiéndose de esta manera en </w:t>
      </w:r>
      <w:r w:rsidRPr="006B216E">
        <w:rPr>
          <w:rFonts w:ascii="Times New Roman" w:hAnsi="Times New Roman" w:cs="Times New Roman"/>
          <w:b/>
          <w:sz w:val="24"/>
          <w:szCs w:val="24"/>
        </w:rPr>
        <w:t>tecnicismos</w:t>
      </w:r>
      <w:r w:rsidRPr="000E5C16">
        <w:rPr>
          <w:rFonts w:ascii="Times New Roman" w:hAnsi="Times New Roman" w:cs="Times New Roman"/>
          <w:sz w:val="24"/>
          <w:szCs w:val="24"/>
        </w:rPr>
        <w:t xml:space="preserve"> (</w:t>
      </w:r>
      <w:r w:rsidRPr="000E5C16">
        <w:rPr>
          <w:rFonts w:ascii="Times New Roman" w:hAnsi="Times New Roman" w:cs="Times New Roman"/>
          <w:i/>
          <w:sz w:val="24"/>
          <w:szCs w:val="24"/>
        </w:rPr>
        <w:t>recalentamiento</w:t>
      </w:r>
      <w:r w:rsidRPr="000E5C16">
        <w:rPr>
          <w:rFonts w:ascii="Times New Roman" w:hAnsi="Times New Roman" w:cs="Times New Roman"/>
          <w:sz w:val="24"/>
          <w:szCs w:val="24"/>
        </w:rPr>
        <w:t>, “acción de recalentar”, adopta en economía el significado de ‘</w:t>
      </w:r>
      <w:r w:rsidR="000A2084" w:rsidRPr="000E5C16">
        <w:rPr>
          <w:rFonts w:ascii="Times New Roman" w:hAnsi="Times New Roman" w:cs="Times New Roman"/>
          <w:i/>
          <w:sz w:val="24"/>
          <w:szCs w:val="24"/>
        </w:rPr>
        <w:t>estado de una economía con pleno empleo en el que la aceleración económica compromete el equilibrio</w:t>
      </w:r>
      <w:r w:rsidR="000A2084" w:rsidRPr="000E5C16">
        <w:rPr>
          <w:rFonts w:ascii="Times New Roman" w:hAnsi="Times New Roman" w:cs="Times New Roman"/>
          <w:sz w:val="24"/>
          <w:szCs w:val="24"/>
        </w:rPr>
        <w:t>’).</w:t>
      </w:r>
    </w:p>
    <w:p w14:paraId="0C52922A" w14:textId="77777777" w:rsidR="00EF6F60" w:rsidRPr="000E5C16" w:rsidRDefault="00EF6F60" w:rsidP="000E5C16">
      <w:pPr>
        <w:jc w:val="both"/>
        <w:rPr>
          <w:rFonts w:ascii="Times New Roman" w:hAnsi="Times New Roman" w:cs="Times New Roman"/>
          <w:sz w:val="24"/>
          <w:szCs w:val="24"/>
        </w:rPr>
      </w:pPr>
      <w:r w:rsidRPr="000E5C16">
        <w:rPr>
          <w:rFonts w:ascii="Times New Roman" w:hAnsi="Times New Roman" w:cs="Times New Roman"/>
          <w:sz w:val="24"/>
          <w:szCs w:val="24"/>
        </w:rPr>
        <w:t xml:space="preserve">  Es frecuente también el </w:t>
      </w:r>
      <w:r w:rsidRPr="00F8502B">
        <w:rPr>
          <w:rFonts w:ascii="Times New Roman" w:hAnsi="Times New Roman" w:cs="Times New Roman"/>
          <w:b/>
          <w:sz w:val="24"/>
          <w:szCs w:val="24"/>
          <w:highlight w:val="yellow"/>
        </w:rPr>
        <w:t>uso de léxico valorativo</w:t>
      </w:r>
      <w:r w:rsidRPr="000E5C16">
        <w:rPr>
          <w:rFonts w:ascii="Times New Roman" w:hAnsi="Times New Roman" w:cs="Times New Roman"/>
          <w:sz w:val="24"/>
          <w:szCs w:val="24"/>
        </w:rPr>
        <w:t xml:space="preserve">. Debido a la exposición de opinión, el emisor escoge intencionadamente un </w:t>
      </w:r>
      <w:r w:rsidRPr="00F8502B">
        <w:rPr>
          <w:rFonts w:ascii="Times New Roman" w:hAnsi="Times New Roman" w:cs="Times New Roman"/>
          <w:b/>
          <w:sz w:val="24"/>
          <w:szCs w:val="24"/>
          <w:highlight w:val="yellow"/>
        </w:rPr>
        <w:t>léxico con valor connotativo</w:t>
      </w:r>
      <w:r w:rsidRPr="000E5C16">
        <w:rPr>
          <w:rFonts w:ascii="Times New Roman" w:hAnsi="Times New Roman" w:cs="Times New Roman"/>
          <w:sz w:val="24"/>
          <w:szCs w:val="24"/>
        </w:rPr>
        <w:t>, a través del cual realiza diferentes evocaciones y valoraciones (</w:t>
      </w:r>
      <w:r w:rsidRPr="000E5C16">
        <w:rPr>
          <w:rFonts w:ascii="Times New Roman" w:hAnsi="Times New Roman" w:cs="Times New Roman"/>
          <w:i/>
          <w:sz w:val="24"/>
          <w:szCs w:val="24"/>
        </w:rPr>
        <w:t>patria, nación, gastos astronómicos, la caída de la producción…</w:t>
      </w:r>
      <w:r w:rsidRPr="000E5C16">
        <w:rPr>
          <w:rFonts w:ascii="Times New Roman" w:hAnsi="Times New Roman" w:cs="Times New Roman"/>
          <w:sz w:val="24"/>
          <w:szCs w:val="24"/>
        </w:rPr>
        <w:t>).</w:t>
      </w:r>
    </w:p>
    <w:p w14:paraId="56BE0A28" w14:textId="77777777" w:rsidR="00EF6F60" w:rsidRPr="000E5C16" w:rsidRDefault="00EF6F60" w:rsidP="000E5C16">
      <w:pPr>
        <w:jc w:val="both"/>
        <w:rPr>
          <w:rFonts w:ascii="Times New Roman" w:hAnsi="Times New Roman" w:cs="Times New Roman"/>
          <w:sz w:val="24"/>
          <w:szCs w:val="24"/>
        </w:rPr>
      </w:pPr>
      <w:r w:rsidRPr="000E5C16">
        <w:rPr>
          <w:rFonts w:ascii="Times New Roman" w:hAnsi="Times New Roman" w:cs="Times New Roman"/>
          <w:sz w:val="24"/>
          <w:szCs w:val="24"/>
        </w:rPr>
        <w:t xml:space="preserve">  Debido a la intención argumentativa del texto humanístico son frecuentes las </w:t>
      </w:r>
      <w:r w:rsidRPr="00F8502B">
        <w:rPr>
          <w:rFonts w:ascii="Times New Roman" w:hAnsi="Times New Roman" w:cs="Times New Roman"/>
          <w:b/>
          <w:sz w:val="24"/>
          <w:szCs w:val="24"/>
          <w:highlight w:val="yellow"/>
        </w:rPr>
        <w:t>llamadas directas al receptor</w:t>
      </w:r>
      <w:r w:rsidRPr="000E5C16">
        <w:rPr>
          <w:rFonts w:ascii="Times New Roman" w:hAnsi="Times New Roman" w:cs="Times New Roman"/>
          <w:sz w:val="24"/>
          <w:szCs w:val="24"/>
        </w:rPr>
        <w:t xml:space="preserve"> a través de vocativos, formas imperativas e interrogativas (</w:t>
      </w:r>
      <w:r w:rsidRPr="000E5C16">
        <w:rPr>
          <w:rFonts w:ascii="Times New Roman" w:hAnsi="Times New Roman" w:cs="Times New Roman"/>
          <w:i/>
          <w:sz w:val="24"/>
          <w:szCs w:val="24"/>
        </w:rPr>
        <w:t>Piense usted, querido lector… ¿Quién no ha pensado alguna vez eso?...</w:t>
      </w:r>
      <w:r w:rsidRPr="000E5C16">
        <w:rPr>
          <w:rFonts w:ascii="Times New Roman" w:hAnsi="Times New Roman" w:cs="Times New Roman"/>
          <w:sz w:val="24"/>
          <w:szCs w:val="24"/>
        </w:rPr>
        <w:t>).</w:t>
      </w:r>
    </w:p>
    <w:p w14:paraId="53988383" w14:textId="77777777" w:rsidR="00EF6F60" w:rsidRPr="000E5C16" w:rsidRDefault="00EF6F60" w:rsidP="000E5C16">
      <w:pPr>
        <w:jc w:val="both"/>
        <w:rPr>
          <w:rFonts w:ascii="Times New Roman" w:hAnsi="Times New Roman" w:cs="Times New Roman"/>
          <w:sz w:val="24"/>
          <w:szCs w:val="24"/>
        </w:rPr>
      </w:pPr>
      <w:r w:rsidRPr="000E5C16">
        <w:rPr>
          <w:rFonts w:ascii="Times New Roman" w:hAnsi="Times New Roman" w:cs="Times New Roman"/>
          <w:sz w:val="24"/>
          <w:szCs w:val="24"/>
        </w:rPr>
        <w:t xml:space="preserve">  Los textos humanísticos suelen emplear </w:t>
      </w:r>
      <w:r w:rsidRPr="00F8502B">
        <w:rPr>
          <w:rFonts w:ascii="Times New Roman" w:hAnsi="Times New Roman" w:cs="Times New Roman"/>
          <w:b/>
          <w:sz w:val="24"/>
          <w:szCs w:val="24"/>
          <w:highlight w:val="yellow"/>
        </w:rPr>
        <w:t>términos polisémicos</w:t>
      </w:r>
      <w:r w:rsidRPr="000E5C16">
        <w:rPr>
          <w:rFonts w:ascii="Times New Roman" w:hAnsi="Times New Roman" w:cs="Times New Roman"/>
          <w:sz w:val="24"/>
          <w:szCs w:val="24"/>
        </w:rPr>
        <w:t xml:space="preserve">. Esto se debe a que en una misma disciplina hay escuelas y tendencias diferentes, incluso autores, que </w:t>
      </w:r>
      <w:r w:rsidR="006B216E">
        <w:rPr>
          <w:rFonts w:ascii="Times New Roman" w:hAnsi="Times New Roman" w:cs="Times New Roman"/>
          <w:sz w:val="24"/>
          <w:szCs w:val="24"/>
        </w:rPr>
        <w:t xml:space="preserve">a un mismo significante </w:t>
      </w:r>
      <w:r w:rsidRPr="000E5C16">
        <w:rPr>
          <w:rFonts w:ascii="Times New Roman" w:hAnsi="Times New Roman" w:cs="Times New Roman"/>
          <w:sz w:val="24"/>
          <w:szCs w:val="24"/>
        </w:rPr>
        <w:t xml:space="preserve">le atribuyen significados distintos. Por ejemplo, en Lingüística no todos los autores se refieren a lo mismo con </w:t>
      </w:r>
      <w:r w:rsidRPr="000E5C16">
        <w:rPr>
          <w:rFonts w:ascii="Times New Roman" w:hAnsi="Times New Roman" w:cs="Times New Roman"/>
          <w:i/>
          <w:sz w:val="24"/>
          <w:szCs w:val="24"/>
        </w:rPr>
        <w:t>determinante</w:t>
      </w:r>
      <w:r w:rsidRPr="000E5C16">
        <w:rPr>
          <w:rFonts w:ascii="Times New Roman" w:hAnsi="Times New Roman" w:cs="Times New Roman"/>
          <w:sz w:val="24"/>
          <w:szCs w:val="24"/>
        </w:rPr>
        <w:t xml:space="preserve">; ni en Filosofía, todos entienden lo mismo por </w:t>
      </w:r>
      <w:r w:rsidRPr="000E5C16">
        <w:rPr>
          <w:rFonts w:ascii="Times New Roman" w:hAnsi="Times New Roman" w:cs="Times New Roman"/>
          <w:i/>
          <w:sz w:val="24"/>
          <w:szCs w:val="24"/>
        </w:rPr>
        <w:t>esencia</w:t>
      </w:r>
      <w:r w:rsidRPr="000E5C16">
        <w:rPr>
          <w:rFonts w:ascii="Times New Roman" w:hAnsi="Times New Roman" w:cs="Times New Roman"/>
          <w:sz w:val="24"/>
          <w:szCs w:val="24"/>
        </w:rPr>
        <w:t xml:space="preserve">, etc. No obstante, es frecuente también el fenómeno contrario, es decir, el de la </w:t>
      </w:r>
      <w:r w:rsidRPr="00F8502B">
        <w:rPr>
          <w:rFonts w:ascii="Times New Roman" w:hAnsi="Times New Roman" w:cs="Times New Roman"/>
          <w:b/>
          <w:sz w:val="24"/>
          <w:szCs w:val="24"/>
          <w:highlight w:val="yellow"/>
        </w:rPr>
        <w:t>sinonimia</w:t>
      </w:r>
      <w:r w:rsidRPr="000E5C16">
        <w:rPr>
          <w:rFonts w:ascii="Times New Roman" w:hAnsi="Times New Roman" w:cs="Times New Roman"/>
          <w:sz w:val="24"/>
          <w:szCs w:val="24"/>
        </w:rPr>
        <w:t xml:space="preserve">. Siguiendo con el ejemplo, en Lingüística pueden ser sinónimas palabras como </w:t>
      </w:r>
      <w:r w:rsidRPr="000E5C16">
        <w:rPr>
          <w:rFonts w:ascii="Times New Roman" w:hAnsi="Times New Roman" w:cs="Times New Roman"/>
          <w:i/>
          <w:sz w:val="24"/>
          <w:szCs w:val="24"/>
        </w:rPr>
        <w:t>nombre</w:t>
      </w:r>
      <w:r w:rsidRPr="000E5C16">
        <w:rPr>
          <w:rFonts w:ascii="Times New Roman" w:hAnsi="Times New Roman" w:cs="Times New Roman"/>
          <w:sz w:val="24"/>
          <w:szCs w:val="24"/>
        </w:rPr>
        <w:t xml:space="preserve"> y </w:t>
      </w:r>
      <w:r w:rsidRPr="000E5C16">
        <w:rPr>
          <w:rFonts w:ascii="Times New Roman" w:hAnsi="Times New Roman" w:cs="Times New Roman"/>
          <w:i/>
          <w:sz w:val="24"/>
          <w:szCs w:val="24"/>
        </w:rPr>
        <w:t>sustantivo</w:t>
      </w:r>
      <w:r w:rsidRPr="000E5C16">
        <w:rPr>
          <w:rFonts w:ascii="Times New Roman" w:hAnsi="Times New Roman" w:cs="Times New Roman"/>
          <w:sz w:val="24"/>
          <w:szCs w:val="24"/>
        </w:rPr>
        <w:t xml:space="preserve">. Como rasgo de estilo, son abundantes las </w:t>
      </w:r>
      <w:r w:rsidRPr="00F8502B">
        <w:rPr>
          <w:rFonts w:ascii="Times New Roman" w:hAnsi="Times New Roman" w:cs="Times New Roman"/>
          <w:b/>
          <w:sz w:val="24"/>
          <w:szCs w:val="24"/>
          <w:highlight w:val="yellow"/>
        </w:rPr>
        <w:t>construcciones bimembres</w:t>
      </w:r>
      <w:r w:rsidRPr="006B21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216E">
        <w:rPr>
          <w:rFonts w:ascii="Times New Roman" w:hAnsi="Times New Roman" w:cs="Times New Roman"/>
          <w:sz w:val="24"/>
          <w:szCs w:val="24"/>
        </w:rPr>
        <w:t>formadas con sinónimos</w:t>
      </w:r>
      <w:r w:rsidRPr="000E5C16">
        <w:rPr>
          <w:rFonts w:ascii="Times New Roman" w:hAnsi="Times New Roman" w:cs="Times New Roman"/>
          <w:sz w:val="24"/>
          <w:szCs w:val="24"/>
        </w:rPr>
        <w:t xml:space="preserve"> (</w:t>
      </w:r>
      <w:r w:rsidRPr="000E5C16">
        <w:rPr>
          <w:rFonts w:ascii="Times New Roman" w:hAnsi="Times New Roman" w:cs="Times New Roman"/>
          <w:i/>
          <w:sz w:val="24"/>
          <w:szCs w:val="24"/>
        </w:rPr>
        <w:t>modo/manera</w:t>
      </w:r>
      <w:r w:rsidRPr="000E5C16">
        <w:rPr>
          <w:rFonts w:ascii="Times New Roman" w:hAnsi="Times New Roman" w:cs="Times New Roman"/>
          <w:sz w:val="24"/>
          <w:szCs w:val="24"/>
        </w:rPr>
        <w:t xml:space="preserve">, </w:t>
      </w:r>
      <w:r w:rsidRPr="000E5C16">
        <w:rPr>
          <w:rFonts w:ascii="Times New Roman" w:hAnsi="Times New Roman" w:cs="Times New Roman"/>
          <w:i/>
          <w:sz w:val="24"/>
          <w:szCs w:val="24"/>
        </w:rPr>
        <w:t>evento/acontecimiento</w:t>
      </w:r>
      <w:r w:rsidRPr="000E5C16">
        <w:rPr>
          <w:rFonts w:ascii="Times New Roman" w:hAnsi="Times New Roman" w:cs="Times New Roman"/>
          <w:sz w:val="24"/>
          <w:szCs w:val="24"/>
        </w:rPr>
        <w:t>) o bien con antónimos (</w:t>
      </w:r>
      <w:r w:rsidRPr="000E5C16">
        <w:rPr>
          <w:rFonts w:ascii="Times New Roman" w:hAnsi="Times New Roman" w:cs="Times New Roman"/>
          <w:i/>
          <w:sz w:val="24"/>
          <w:szCs w:val="24"/>
        </w:rPr>
        <w:t>tensión/reposo, unir/separar</w:t>
      </w:r>
      <w:r w:rsidRPr="000E5C16">
        <w:rPr>
          <w:rFonts w:ascii="Times New Roman" w:hAnsi="Times New Roman" w:cs="Times New Roman"/>
          <w:sz w:val="24"/>
          <w:szCs w:val="24"/>
        </w:rPr>
        <w:t>).</w:t>
      </w:r>
    </w:p>
    <w:p w14:paraId="1CFA1069" w14:textId="77777777" w:rsidR="00EA22E1" w:rsidRPr="000E5C16" w:rsidRDefault="00EA22E1" w:rsidP="000E5C16">
      <w:pPr>
        <w:jc w:val="both"/>
        <w:rPr>
          <w:rFonts w:ascii="Times New Roman" w:hAnsi="Times New Roman" w:cs="Times New Roman"/>
          <w:sz w:val="24"/>
          <w:szCs w:val="24"/>
        </w:rPr>
      </w:pPr>
      <w:r w:rsidRPr="000E5C16">
        <w:rPr>
          <w:rFonts w:ascii="Times New Roman" w:hAnsi="Times New Roman" w:cs="Times New Roman"/>
          <w:sz w:val="24"/>
          <w:szCs w:val="24"/>
        </w:rPr>
        <w:t xml:space="preserve">  Como hemos dicho, el texto humanístico se asienta en el campo de las ideas y las realidades inmateriales. Esta circunstancia se refleja también en sus </w:t>
      </w:r>
      <w:r w:rsidRPr="00F8502B">
        <w:rPr>
          <w:rFonts w:ascii="Times New Roman" w:hAnsi="Times New Roman" w:cs="Times New Roman"/>
          <w:b/>
          <w:sz w:val="24"/>
          <w:szCs w:val="24"/>
          <w:highlight w:val="cyan"/>
        </w:rPr>
        <w:t>rasgos morfológicos y sintácticos</w:t>
      </w:r>
      <w:r w:rsidRPr="000E5C16">
        <w:rPr>
          <w:rFonts w:ascii="Times New Roman" w:hAnsi="Times New Roman" w:cs="Times New Roman"/>
          <w:sz w:val="24"/>
          <w:szCs w:val="24"/>
        </w:rPr>
        <w:t xml:space="preserve">, por ejemplo, en el </w:t>
      </w:r>
      <w:r w:rsidRPr="00AC1863">
        <w:rPr>
          <w:rFonts w:ascii="Times New Roman" w:hAnsi="Times New Roman" w:cs="Times New Roman"/>
          <w:b/>
          <w:sz w:val="24"/>
          <w:szCs w:val="24"/>
          <w:highlight w:val="cyan"/>
        </w:rPr>
        <w:t>uso de las formas verbales</w:t>
      </w:r>
      <w:r w:rsidRPr="000E5C16">
        <w:rPr>
          <w:rFonts w:ascii="Times New Roman" w:hAnsi="Times New Roman" w:cs="Times New Roman"/>
          <w:sz w:val="24"/>
          <w:szCs w:val="24"/>
        </w:rPr>
        <w:t xml:space="preserve">: predomina </w:t>
      </w:r>
      <w:r w:rsidRPr="000E5C16">
        <w:rPr>
          <w:rFonts w:ascii="Times New Roman" w:hAnsi="Times New Roman" w:cs="Times New Roman"/>
          <w:sz w:val="24"/>
          <w:szCs w:val="24"/>
        </w:rPr>
        <w:lastRenderedPageBreak/>
        <w:t xml:space="preserve">la </w:t>
      </w:r>
      <w:r w:rsidRPr="00F8502B">
        <w:rPr>
          <w:rFonts w:ascii="Times New Roman" w:hAnsi="Times New Roman" w:cs="Times New Roman"/>
          <w:b/>
          <w:sz w:val="24"/>
          <w:szCs w:val="24"/>
          <w:highlight w:val="yellow"/>
        </w:rPr>
        <w:t>1ª persona gramatical</w:t>
      </w:r>
      <w:r w:rsidRPr="000E5C16">
        <w:rPr>
          <w:rFonts w:ascii="Times New Roman" w:hAnsi="Times New Roman" w:cs="Times New Roman"/>
          <w:sz w:val="24"/>
          <w:szCs w:val="24"/>
        </w:rPr>
        <w:t xml:space="preserve"> (bien singular, bien en plural) para imprimir subjetividad (</w:t>
      </w:r>
      <w:r w:rsidRPr="006B216E">
        <w:rPr>
          <w:rFonts w:ascii="Times New Roman" w:hAnsi="Times New Roman" w:cs="Times New Roman"/>
          <w:i/>
          <w:sz w:val="24"/>
          <w:szCs w:val="24"/>
        </w:rPr>
        <w:t>Pensamos que la democracia es el menos malo de los sistemas políticos</w:t>
      </w:r>
      <w:r w:rsidRPr="000E5C16">
        <w:rPr>
          <w:rFonts w:ascii="Times New Roman" w:hAnsi="Times New Roman" w:cs="Times New Roman"/>
          <w:sz w:val="24"/>
          <w:szCs w:val="24"/>
        </w:rPr>
        <w:t xml:space="preserve">); se usa habitualmente la </w:t>
      </w:r>
      <w:r w:rsidRPr="00F8502B">
        <w:rPr>
          <w:rFonts w:ascii="Times New Roman" w:hAnsi="Times New Roman" w:cs="Times New Roman"/>
          <w:b/>
          <w:sz w:val="24"/>
          <w:szCs w:val="24"/>
          <w:highlight w:val="yellow"/>
        </w:rPr>
        <w:t>3ª persona</w:t>
      </w:r>
      <w:r w:rsidRPr="000E5C16">
        <w:rPr>
          <w:rFonts w:ascii="Times New Roman" w:hAnsi="Times New Roman" w:cs="Times New Roman"/>
          <w:sz w:val="24"/>
          <w:szCs w:val="24"/>
        </w:rPr>
        <w:t xml:space="preserve"> </w:t>
      </w:r>
      <w:r w:rsidRPr="006B216E">
        <w:rPr>
          <w:rFonts w:ascii="Times New Roman" w:hAnsi="Times New Roman" w:cs="Times New Roman"/>
          <w:sz w:val="24"/>
          <w:szCs w:val="24"/>
        </w:rPr>
        <w:t>con valor impersonal</w:t>
      </w:r>
      <w:r w:rsidRPr="000E5C16">
        <w:rPr>
          <w:rFonts w:ascii="Times New Roman" w:hAnsi="Times New Roman" w:cs="Times New Roman"/>
          <w:sz w:val="24"/>
          <w:szCs w:val="24"/>
        </w:rPr>
        <w:t xml:space="preserve"> o en construcciones con </w:t>
      </w:r>
      <w:r w:rsidRPr="000E5C16">
        <w:rPr>
          <w:rFonts w:ascii="Times New Roman" w:hAnsi="Times New Roman" w:cs="Times New Roman"/>
          <w:i/>
          <w:sz w:val="24"/>
          <w:szCs w:val="24"/>
        </w:rPr>
        <w:t>se</w:t>
      </w:r>
      <w:r w:rsidRPr="000E5C16">
        <w:rPr>
          <w:rFonts w:ascii="Times New Roman" w:hAnsi="Times New Roman" w:cs="Times New Roman"/>
          <w:sz w:val="24"/>
          <w:szCs w:val="24"/>
        </w:rPr>
        <w:t xml:space="preserve"> (</w:t>
      </w:r>
      <w:r w:rsidRPr="006B216E">
        <w:rPr>
          <w:rFonts w:ascii="Times New Roman" w:hAnsi="Times New Roman" w:cs="Times New Roman"/>
          <w:i/>
          <w:sz w:val="24"/>
          <w:szCs w:val="24"/>
        </w:rPr>
        <w:t>Es complicado obrar bien, Se sabe que ese comportamiento es contraproducente</w:t>
      </w:r>
      <w:r w:rsidRPr="000E5C16">
        <w:rPr>
          <w:rFonts w:ascii="Times New Roman" w:hAnsi="Times New Roman" w:cs="Times New Roman"/>
          <w:sz w:val="24"/>
          <w:szCs w:val="24"/>
        </w:rPr>
        <w:t xml:space="preserve">); se emplea el </w:t>
      </w:r>
      <w:r w:rsidRPr="00F8502B">
        <w:rPr>
          <w:rFonts w:ascii="Times New Roman" w:hAnsi="Times New Roman" w:cs="Times New Roman"/>
          <w:b/>
          <w:sz w:val="24"/>
          <w:szCs w:val="24"/>
          <w:highlight w:val="yellow"/>
        </w:rPr>
        <w:t>presente de indicativo con valor atemporal</w:t>
      </w:r>
      <w:r w:rsidRPr="000E5C16">
        <w:rPr>
          <w:rFonts w:ascii="Times New Roman" w:hAnsi="Times New Roman" w:cs="Times New Roman"/>
          <w:sz w:val="24"/>
          <w:szCs w:val="24"/>
        </w:rPr>
        <w:t xml:space="preserve"> (</w:t>
      </w:r>
      <w:r w:rsidRPr="006B216E">
        <w:rPr>
          <w:rFonts w:ascii="Times New Roman" w:hAnsi="Times New Roman" w:cs="Times New Roman"/>
          <w:i/>
          <w:sz w:val="24"/>
          <w:szCs w:val="24"/>
        </w:rPr>
        <w:t>Colón llega a América en 1492</w:t>
      </w:r>
      <w:r w:rsidRPr="000E5C16">
        <w:rPr>
          <w:rFonts w:ascii="Times New Roman" w:hAnsi="Times New Roman" w:cs="Times New Roman"/>
          <w:sz w:val="24"/>
          <w:szCs w:val="24"/>
        </w:rPr>
        <w:t xml:space="preserve">); y se utilizan frecuentemente </w:t>
      </w:r>
      <w:r w:rsidRPr="00F8502B">
        <w:rPr>
          <w:rFonts w:ascii="Times New Roman" w:hAnsi="Times New Roman" w:cs="Times New Roman"/>
          <w:b/>
          <w:sz w:val="24"/>
          <w:szCs w:val="24"/>
          <w:highlight w:val="yellow"/>
        </w:rPr>
        <w:t>formas no personales</w:t>
      </w:r>
      <w:r w:rsidRPr="000E5C16">
        <w:rPr>
          <w:rFonts w:ascii="Times New Roman" w:hAnsi="Times New Roman" w:cs="Times New Roman"/>
          <w:sz w:val="24"/>
          <w:szCs w:val="24"/>
        </w:rPr>
        <w:t xml:space="preserve"> y </w:t>
      </w:r>
      <w:r w:rsidRPr="00F8502B">
        <w:rPr>
          <w:rFonts w:ascii="Times New Roman" w:hAnsi="Times New Roman" w:cs="Times New Roman"/>
          <w:b/>
          <w:sz w:val="24"/>
          <w:szCs w:val="24"/>
          <w:highlight w:val="yellow"/>
        </w:rPr>
        <w:t>perífrasis verbales</w:t>
      </w:r>
      <w:r w:rsidRPr="000E5C16">
        <w:rPr>
          <w:rFonts w:ascii="Times New Roman" w:hAnsi="Times New Roman" w:cs="Times New Roman"/>
          <w:sz w:val="24"/>
          <w:szCs w:val="24"/>
        </w:rPr>
        <w:t xml:space="preserve"> (</w:t>
      </w:r>
      <w:r w:rsidRPr="006B216E">
        <w:rPr>
          <w:rFonts w:ascii="Times New Roman" w:hAnsi="Times New Roman" w:cs="Times New Roman"/>
          <w:i/>
          <w:sz w:val="24"/>
          <w:szCs w:val="24"/>
        </w:rPr>
        <w:t>Tenemos que ser solidarios</w:t>
      </w:r>
      <w:r w:rsidRPr="000E5C16">
        <w:rPr>
          <w:rFonts w:ascii="Times New Roman" w:hAnsi="Times New Roman" w:cs="Times New Roman"/>
          <w:sz w:val="24"/>
          <w:szCs w:val="24"/>
        </w:rPr>
        <w:t xml:space="preserve">). En cuanto a las </w:t>
      </w:r>
      <w:r w:rsidRPr="00F8502B">
        <w:rPr>
          <w:rFonts w:ascii="Times New Roman" w:hAnsi="Times New Roman" w:cs="Times New Roman"/>
          <w:b/>
          <w:sz w:val="24"/>
          <w:szCs w:val="24"/>
          <w:highlight w:val="cyan"/>
        </w:rPr>
        <w:t>estructuras oracionales</w:t>
      </w:r>
      <w:r w:rsidRPr="000E5C16">
        <w:rPr>
          <w:rFonts w:ascii="Times New Roman" w:hAnsi="Times New Roman" w:cs="Times New Roman"/>
          <w:sz w:val="24"/>
          <w:szCs w:val="24"/>
        </w:rPr>
        <w:t xml:space="preserve">, hay preferencia por las </w:t>
      </w:r>
      <w:r w:rsidRPr="00F8502B">
        <w:rPr>
          <w:rFonts w:ascii="Times New Roman" w:hAnsi="Times New Roman" w:cs="Times New Roman"/>
          <w:b/>
          <w:sz w:val="24"/>
          <w:szCs w:val="24"/>
          <w:highlight w:val="yellow"/>
        </w:rPr>
        <w:t>oraciones largas</w:t>
      </w:r>
      <w:r w:rsidRPr="000E5C16">
        <w:rPr>
          <w:rFonts w:ascii="Times New Roman" w:hAnsi="Times New Roman" w:cs="Times New Roman"/>
          <w:sz w:val="24"/>
          <w:szCs w:val="24"/>
        </w:rPr>
        <w:t xml:space="preserve"> que favorecen el desarrollo del pensamiento, sobre todo oraciones </w:t>
      </w:r>
      <w:r w:rsidRPr="00F8502B">
        <w:rPr>
          <w:rFonts w:ascii="Times New Roman" w:hAnsi="Times New Roman" w:cs="Times New Roman"/>
          <w:b/>
          <w:sz w:val="24"/>
          <w:szCs w:val="24"/>
          <w:highlight w:val="yellow"/>
        </w:rPr>
        <w:t>subordinadas causales, finales, consecutivas y condicionales</w:t>
      </w:r>
      <w:r w:rsidRPr="000E5C16">
        <w:rPr>
          <w:rFonts w:ascii="Times New Roman" w:hAnsi="Times New Roman" w:cs="Times New Roman"/>
          <w:sz w:val="24"/>
          <w:szCs w:val="24"/>
        </w:rPr>
        <w:t xml:space="preserve"> (</w:t>
      </w:r>
      <w:r w:rsidRPr="006B216E">
        <w:rPr>
          <w:rFonts w:ascii="Times New Roman" w:hAnsi="Times New Roman" w:cs="Times New Roman"/>
          <w:i/>
          <w:sz w:val="24"/>
          <w:szCs w:val="24"/>
        </w:rPr>
        <w:t>Sus características constituyen una garantía para que la comprensión sea factible, ya que pueden cometerse errores</w:t>
      </w:r>
      <w:r w:rsidRPr="000E5C16">
        <w:rPr>
          <w:rFonts w:ascii="Times New Roman" w:hAnsi="Times New Roman" w:cs="Times New Roman"/>
          <w:sz w:val="24"/>
          <w:szCs w:val="24"/>
        </w:rPr>
        <w:t>).</w:t>
      </w:r>
    </w:p>
    <w:p w14:paraId="40543B20" w14:textId="77777777" w:rsidR="00EA22E1" w:rsidRPr="000E5C16" w:rsidRDefault="00EA22E1" w:rsidP="000E5C16">
      <w:pPr>
        <w:jc w:val="both"/>
        <w:rPr>
          <w:rFonts w:ascii="Times New Roman" w:hAnsi="Times New Roman" w:cs="Times New Roman"/>
          <w:sz w:val="24"/>
          <w:szCs w:val="24"/>
        </w:rPr>
      </w:pPr>
      <w:r w:rsidRPr="000E5C16">
        <w:rPr>
          <w:rFonts w:ascii="Times New Roman" w:hAnsi="Times New Roman" w:cs="Times New Roman"/>
          <w:sz w:val="24"/>
          <w:szCs w:val="24"/>
        </w:rPr>
        <w:t xml:space="preserve">  En cuanto a los </w:t>
      </w:r>
      <w:r w:rsidRPr="00F8502B">
        <w:rPr>
          <w:rFonts w:ascii="Times New Roman" w:hAnsi="Times New Roman" w:cs="Times New Roman"/>
          <w:b/>
          <w:sz w:val="24"/>
          <w:szCs w:val="24"/>
          <w:highlight w:val="cyan"/>
        </w:rPr>
        <w:t>rasgos textuales</w:t>
      </w:r>
      <w:r w:rsidRPr="000E5C16">
        <w:rPr>
          <w:rFonts w:ascii="Times New Roman" w:hAnsi="Times New Roman" w:cs="Times New Roman"/>
          <w:sz w:val="24"/>
          <w:szCs w:val="24"/>
        </w:rPr>
        <w:t xml:space="preserve">, uno de los más característicos es la </w:t>
      </w:r>
      <w:r w:rsidRPr="00F8502B">
        <w:rPr>
          <w:rFonts w:ascii="Times New Roman" w:hAnsi="Times New Roman" w:cs="Times New Roman"/>
          <w:b/>
          <w:sz w:val="24"/>
          <w:szCs w:val="24"/>
          <w:highlight w:val="yellow"/>
        </w:rPr>
        <w:t>organización lógica de las ideas</w:t>
      </w:r>
      <w:r w:rsidRPr="000E5C16">
        <w:rPr>
          <w:rFonts w:ascii="Times New Roman" w:hAnsi="Times New Roman" w:cs="Times New Roman"/>
          <w:sz w:val="24"/>
          <w:szCs w:val="24"/>
        </w:rPr>
        <w:t xml:space="preserve">. Para conseguir una adecuada </w:t>
      </w:r>
      <w:r w:rsidRPr="00F8502B">
        <w:rPr>
          <w:rFonts w:ascii="Times New Roman" w:hAnsi="Times New Roman" w:cs="Times New Roman"/>
          <w:b/>
          <w:sz w:val="24"/>
          <w:szCs w:val="24"/>
        </w:rPr>
        <w:t>progresión temática</w:t>
      </w:r>
      <w:r w:rsidRPr="000E5C16">
        <w:rPr>
          <w:rFonts w:ascii="Times New Roman" w:hAnsi="Times New Roman" w:cs="Times New Roman"/>
          <w:sz w:val="24"/>
          <w:szCs w:val="24"/>
        </w:rPr>
        <w:t xml:space="preserve">, se utilizan </w:t>
      </w:r>
      <w:r w:rsidRPr="00F8502B">
        <w:rPr>
          <w:rFonts w:ascii="Times New Roman" w:hAnsi="Times New Roman" w:cs="Times New Roman"/>
          <w:b/>
          <w:sz w:val="24"/>
          <w:szCs w:val="24"/>
          <w:highlight w:val="yellow"/>
        </w:rPr>
        <w:t>mecanismos de cohesión</w:t>
      </w:r>
      <w:r w:rsidRPr="000E5C16">
        <w:rPr>
          <w:rFonts w:ascii="Times New Roman" w:hAnsi="Times New Roman" w:cs="Times New Roman"/>
          <w:sz w:val="24"/>
          <w:szCs w:val="24"/>
        </w:rPr>
        <w:t xml:space="preserve"> como la </w:t>
      </w:r>
      <w:r w:rsidRPr="00F8502B">
        <w:rPr>
          <w:rFonts w:ascii="Times New Roman" w:hAnsi="Times New Roman" w:cs="Times New Roman"/>
          <w:b/>
          <w:sz w:val="24"/>
          <w:szCs w:val="24"/>
        </w:rPr>
        <w:t>deixis</w:t>
      </w:r>
      <w:r w:rsidRPr="000E5C16">
        <w:rPr>
          <w:rFonts w:ascii="Times New Roman" w:hAnsi="Times New Roman" w:cs="Times New Roman"/>
          <w:sz w:val="24"/>
          <w:szCs w:val="24"/>
        </w:rPr>
        <w:t xml:space="preserve">, la </w:t>
      </w:r>
      <w:r w:rsidRPr="00F8502B">
        <w:rPr>
          <w:rFonts w:ascii="Times New Roman" w:hAnsi="Times New Roman" w:cs="Times New Roman"/>
          <w:b/>
          <w:sz w:val="24"/>
          <w:szCs w:val="24"/>
        </w:rPr>
        <w:t>recurrencia</w:t>
      </w:r>
      <w:r w:rsidRPr="000E5C16">
        <w:rPr>
          <w:rFonts w:ascii="Times New Roman" w:hAnsi="Times New Roman" w:cs="Times New Roman"/>
          <w:sz w:val="24"/>
          <w:szCs w:val="24"/>
        </w:rPr>
        <w:t xml:space="preserve"> o </w:t>
      </w:r>
      <w:r w:rsidRPr="00F8502B">
        <w:rPr>
          <w:rFonts w:ascii="Times New Roman" w:hAnsi="Times New Roman" w:cs="Times New Roman"/>
          <w:b/>
          <w:sz w:val="24"/>
          <w:szCs w:val="24"/>
        </w:rPr>
        <w:t>repetición</w:t>
      </w:r>
      <w:r w:rsidRPr="000E5C16">
        <w:rPr>
          <w:rFonts w:ascii="Times New Roman" w:hAnsi="Times New Roman" w:cs="Times New Roman"/>
          <w:sz w:val="24"/>
          <w:szCs w:val="24"/>
        </w:rPr>
        <w:t xml:space="preserve">, los </w:t>
      </w:r>
      <w:r w:rsidRPr="00F8502B">
        <w:rPr>
          <w:rFonts w:ascii="Times New Roman" w:hAnsi="Times New Roman" w:cs="Times New Roman"/>
          <w:b/>
          <w:sz w:val="24"/>
          <w:szCs w:val="24"/>
        </w:rPr>
        <w:t>marcadores discursivos</w:t>
      </w:r>
      <w:r w:rsidR="00AC1863">
        <w:rPr>
          <w:rFonts w:ascii="Times New Roman" w:hAnsi="Times New Roman" w:cs="Times New Roman"/>
          <w:sz w:val="24"/>
          <w:szCs w:val="24"/>
        </w:rPr>
        <w:t xml:space="preserve"> </w:t>
      </w:r>
      <w:r w:rsidRPr="000E5C16">
        <w:rPr>
          <w:rFonts w:ascii="Times New Roman" w:hAnsi="Times New Roman" w:cs="Times New Roman"/>
          <w:sz w:val="24"/>
          <w:szCs w:val="24"/>
        </w:rPr>
        <w:t xml:space="preserve">(conectores, organizadores, </w:t>
      </w:r>
      <w:proofErr w:type="spellStart"/>
      <w:r w:rsidRPr="000E5C16">
        <w:rPr>
          <w:rFonts w:ascii="Times New Roman" w:hAnsi="Times New Roman" w:cs="Times New Roman"/>
          <w:sz w:val="24"/>
          <w:szCs w:val="24"/>
        </w:rPr>
        <w:t>reformuladores</w:t>
      </w:r>
      <w:proofErr w:type="spellEnd"/>
      <w:r w:rsidRPr="000E5C16">
        <w:rPr>
          <w:rFonts w:ascii="Times New Roman" w:hAnsi="Times New Roman" w:cs="Times New Roman"/>
          <w:sz w:val="24"/>
          <w:szCs w:val="24"/>
        </w:rPr>
        <w:t xml:space="preserve">…), </w:t>
      </w:r>
      <w:r w:rsidRPr="00AC1863">
        <w:rPr>
          <w:rFonts w:ascii="Times New Roman" w:hAnsi="Times New Roman" w:cs="Times New Roman"/>
          <w:b/>
          <w:sz w:val="24"/>
          <w:szCs w:val="24"/>
          <w:highlight w:val="yellow"/>
        </w:rPr>
        <w:t>recursos gráficos</w:t>
      </w:r>
      <w:r w:rsidRPr="000E5C16">
        <w:rPr>
          <w:rFonts w:ascii="Times New Roman" w:hAnsi="Times New Roman" w:cs="Times New Roman"/>
          <w:sz w:val="24"/>
          <w:szCs w:val="24"/>
        </w:rPr>
        <w:t xml:space="preserve"> (comillas, negritas y cursivas subrayados paréntesis y rayas, etc.) y </w:t>
      </w:r>
      <w:r w:rsidRPr="00AC1863">
        <w:rPr>
          <w:rFonts w:ascii="Times New Roman" w:hAnsi="Times New Roman" w:cs="Times New Roman"/>
          <w:b/>
          <w:sz w:val="24"/>
          <w:szCs w:val="24"/>
          <w:highlight w:val="yellow"/>
        </w:rPr>
        <w:t>recursos retóricos</w:t>
      </w:r>
      <w:r w:rsidRPr="000E5C16">
        <w:rPr>
          <w:rFonts w:ascii="Times New Roman" w:hAnsi="Times New Roman" w:cs="Times New Roman"/>
          <w:sz w:val="24"/>
          <w:szCs w:val="24"/>
        </w:rPr>
        <w:t xml:space="preserve"> (metáforas, metonimias, personificaciones, hipérbatos, etc.).</w:t>
      </w:r>
    </w:p>
    <w:p w14:paraId="7A6D1031" w14:textId="77777777" w:rsidR="00EA22E1" w:rsidRPr="003D0FDD" w:rsidRDefault="00EA22E1" w:rsidP="000E5C1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1863">
        <w:rPr>
          <w:rFonts w:ascii="Times New Roman" w:hAnsi="Times New Roman" w:cs="Times New Roman"/>
          <w:b/>
          <w:sz w:val="24"/>
          <w:szCs w:val="24"/>
          <w:highlight w:val="cyan"/>
          <w:u w:val="single"/>
        </w:rPr>
        <w:t>Estructuras textuales</w:t>
      </w:r>
    </w:p>
    <w:p w14:paraId="45131246" w14:textId="77777777" w:rsidR="00EA22E1" w:rsidRPr="00AD6F3A" w:rsidRDefault="00DF7E3C" w:rsidP="000E5C1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E5C1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0E5C16">
        <w:rPr>
          <w:rFonts w:ascii="Times New Roman" w:hAnsi="Times New Roman" w:cs="Times New Roman"/>
          <w:sz w:val="24"/>
          <w:szCs w:val="24"/>
        </w:rPr>
        <w:t xml:space="preserve">La mayoría de textos humanísticos se encuentran </w:t>
      </w:r>
      <w:r w:rsidRPr="00AD6F3A">
        <w:rPr>
          <w:rFonts w:ascii="Times New Roman" w:hAnsi="Times New Roman" w:cs="Times New Roman"/>
          <w:b/>
          <w:sz w:val="24"/>
          <w:szCs w:val="24"/>
          <w:highlight w:val="yellow"/>
        </w:rPr>
        <w:t>a medio camino entre la exposición y la argumentación</w:t>
      </w:r>
      <w:r w:rsidRPr="000E5C16">
        <w:rPr>
          <w:rFonts w:ascii="Times New Roman" w:hAnsi="Times New Roman" w:cs="Times New Roman"/>
          <w:sz w:val="24"/>
          <w:szCs w:val="24"/>
        </w:rPr>
        <w:t xml:space="preserve">. El tipo de escrito más apropiado para el tratamiento y divulgación de cuestiones humanísticas quizás sea la </w:t>
      </w:r>
      <w:r w:rsidRPr="00AD6F3A">
        <w:rPr>
          <w:rFonts w:ascii="Times New Roman" w:hAnsi="Times New Roman" w:cs="Times New Roman"/>
          <w:b/>
          <w:sz w:val="24"/>
          <w:szCs w:val="24"/>
          <w:highlight w:val="yellow"/>
        </w:rPr>
        <w:t>exposición</w:t>
      </w:r>
      <w:r w:rsidRPr="000E5C16">
        <w:rPr>
          <w:rFonts w:ascii="Times New Roman" w:hAnsi="Times New Roman" w:cs="Times New Roman"/>
          <w:sz w:val="24"/>
          <w:szCs w:val="24"/>
        </w:rPr>
        <w:t xml:space="preserve">; es decir, el desarrollo de ideas, el razonamiento, la explicación lógica, etc. No se trata de describir (pintar un objeto con palabras) o de narrar historias, sino exponer, aclarar, ejemplificar y organizar las ideas del autor. No obstante, en los textos humanísticos encontramos </w:t>
      </w:r>
      <w:r w:rsidRPr="00AD6F3A">
        <w:rPr>
          <w:rFonts w:ascii="Times New Roman" w:hAnsi="Times New Roman" w:cs="Times New Roman"/>
          <w:b/>
          <w:sz w:val="24"/>
          <w:szCs w:val="24"/>
        </w:rPr>
        <w:t>pasajes descriptivos e incluso narrativos</w:t>
      </w:r>
      <w:r w:rsidRPr="000E5C16">
        <w:rPr>
          <w:rFonts w:ascii="Times New Roman" w:hAnsi="Times New Roman" w:cs="Times New Roman"/>
          <w:sz w:val="24"/>
          <w:szCs w:val="24"/>
        </w:rPr>
        <w:t xml:space="preserve"> (sobre todo en Historia), atendiendo a diversas finalidades, pero siempre relacionadas con la </w:t>
      </w:r>
      <w:r w:rsidRPr="00AD6F3A">
        <w:rPr>
          <w:rFonts w:ascii="Times New Roman" w:hAnsi="Times New Roman" w:cs="Times New Roman"/>
          <w:b/>
          <w:sz w:val="24"/>
          <w:szCs w:val="24"/>
          <w:highlight w:val="yellow"/>
        </w:rPr>
        <w:t>finalidad principal: la transmisión de ideas.</w:t>
      </w:r>
    </w:p>
    <w:p w14:paraId="07B0E59E" w14:textId="77777777" w:rsidR="00DF7E3C" w:rsidRDefault="00DF7E3C" w:rsidP="000E5C16">
      <w:pPr>
        <w:jc w:val="both"/>
        <w:rPr>
          <w:rFonts w:ascii="Times New Roman" w:hAnsi="Times New Roman" w:cs="Times New Roman"/>
          <w:sz w:val="24"/>
          <w:szCs w:val="24"/>
        </w:rPr>
      </w:pPr>
      <w:r w:rsidRPr="000E5C16">
        <w:rPr>
          <w:rFonts w:ascii="Times New Roman" w:hAnsi="Times New Roman" w:cs="Times New Roman"/>
          <w:sz w:val="24"/>
          <w:szCs w:val="24"/>
        </w:rPr>
        <w:t xml:space="preserve">  Sin perjuicio de lo anterior, lo más habitual es que la exposición de las ideas del autor vaya acompañada de </w:t>
      </w:r>
      <w:r w:rsidRPr="00AD6F3A">
        <w:rPr>
          <w:rFonts w:ascii="Times New Roman" w:hAnsi="Times New Roman" w:cs="Times New Roman"/>
          <w:b/>
          <w:sz w:val="24"/>
          <w:szCs w:val="24"/>
          <w:highlight w:val="yellow"/>
        </w:rPr>
        <w:t>argumentos</w:t>
      </w:r>
      <w:r w:rsidRPr="000E5C16">
        <w:rPr>
          <w:rFonts w:ascii="Times New Roman" w:hAnsi="Times New Roman" w:cs="Times New Roman"/>
          <w:sz w:val="24"/>
          <w:szCs w:val="24"/>
        </w:rPr>
        <w:t xml:space="preserve">, con los que se defienden y apoyan una o varias tesis (o ideas principales), o bien se refutan otras. Así, la </w:t>
      </w:r>
      <w:r w:rsidRPr="00AD6F3A">
        <w:rPr>
          <w:rFonts w:ascii="Times New Roman" w:hAnsi="Times New Roman" w:cs="Times New Roman"/>
          <w:b/>
          <w:sz w:val="24"/>
          <w:szCs w:val="24"/>
          <w:highlight w:val="yellow"/>
        </w:rPr>
        <w:t>argumentación</w:t>
      </w:r>
      <w:r w:rsidRPr="003D0F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6F3A">
        <w:rPr>
          <w:rFonts w:ascii="Times New Roman" w:hAnsi="Times New Roman" w:cs="Times New Roman"/>
          <w:sz w:val="24"/>
          <w:szCs w:val="24"/>
        </w:rPr>
        <w:t>y</w:t>
      </w:r>
      <w:r w:rsidRPr="000E5C16">
        <w:rPr>
          <w:rFonts w:ascii="Times New Roman" w:hAnsi="Times New Roman" w:cs="Times New Roman"/>
          <w:sz w:val="24"/>
          <w:szCs w:val="24"/>
        </w:rPr>
        <w:t xml:space="preserve"> la </w:t>
      </w:r>
      <w:r w:rsidRPr="00AD6F3A">
        <w:rPr>
          <w:rFonts w:ascii="Times New Roman" w:hAnsi="Times New Roman" w:cs="Times New Roman"/>
          <w:b/>
          <w:sz w:val="24"/>
          <w:szCs w:val="24"/>
          <w:highlight w:val="yellow"/>
        </w:rPr>
        <w:t>contra</w:t>
      </w:r>
      <w:r w:rsidR="00AD6F3A">
        <w:rPr>
          <w:rFonts w:ascii="Times New Roman" w:hAnsi="Times New Roman" w:cs="Times New Roman"/>
          <w:b/>
          <w:sz w:val="24"/>
          <w:szCs w:val="24"/>
          <w:highlight w:val="yellow"/>
        </w:rPr>
        <w:t>-</w:t>
      </w:r>
      <w:r w:rsidRPr="00AD6F3A">
        <w:rPr>
          <w:rFonts w:ascii="Times New Roman" w:hAnsi="Times New Roman" w:cs="Times New Roman"/>
          <w:b/>
          <w:sz w:val="24"/>
          <w:szCs w:val="24"/>
          <w:highlight w:val="yellow"/>
        </w:rPr>
        <w:t>argumentación</w:t>
      </w:r>
      <w:r w:rsidRPr="000E5C16">
        <w:rPr>
          <w:rFonts w:ascii="Times New Roman" w:hAnsi="Times New Roman" w:cs="Times New Roman"/>
          <w:sz w:val="24"/>
          <w:szCs w:val="24"/>
        </w:rPr>
        <w:t xml:space="preserve"> suelen ser inherentes a los textos humanísticos. Si aparecen primero los argumentos o los datos concretos y luego la tesis que se deriva del análisis de esos datos, la </w:t>
      </w:r>
      <w:r w:rsidRPr="00AD6F3A">
        <w:rPr>
          <w:rFonts w:ascii="Times New Roman" w:hAnsi="Times New Roman" w:cs="Times New Roman"/>
          <w:b/>
          <w:sz w:val="24"/>
          <w:szCs w:val="24"/>
          <w:highlight w:val="yellow"/>
        </w:rPr>
        <w:t>estructura</w:t>
      </w:r>
      <w:r w:rsidRPr="000E5C16">
        <w:rPr>
          <w:rFonts w:ascii="Times New Roman" w:hAnsi="Times New Roman" w:cs="Times New Roman"/>
          <w:sz w:val="24"/>
          <w:szCs w:val="24"/>
        </w:rPr>
        <w:t xml:space="preserve"> se denomina </w:t>
      </w:r>
      <w:r w:rsidRPr="00AD6F3A">
        <w:rPr>
          <w:rFonts w:ascii="Times New Roman" w:hAnsi="Times New Roman" w:cs="Times New Roman"/>
          <w:b/>
          <w:sz w:val="24"/>
          <w:szCs w:val="24"/>
          <w:highlight w:val="yellow"/>
        </w:rPr>
        <w:t>indu</w:t>
      </w:r>
      <w:r w:rsidR="00974B0C" w:rsidRPr="00AD6F3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ctiva o </w:t>
      </w:r>
      <w:proofErr w:type="spellStart"/>
      <w:r w:rsidR="00974B0C" w:rsidRPr="00AD6F3A">
        <w:rPr>
          <w:rFonts w:ascii="Times New Roman" w:hAnsi="Times New Roman" w:cs="Times New Roman"/>
          <w:b/>
          <w:sz w:val="24"/>
          <w:szCs w:val="24"/>
          <w:highlight w:val="yellow"/>
        </w:rPr>
        <w:t>sintetizante</w:t>
      </w:r>
      <w:proofErr w:type="spellEnd"/>
      <w:r w:rsidR="00974B0C" w:rsidRPr="000E5C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4B0C" w:rsidRPr="000E5C16">
        <w:rPr>
          <w:rFonts w:ascii="Times New Roman" w:hAnsi="Times New Roman" w:cs="Times New Roman"/>
          <w:sz w:val="24"/>
          <w:szCs w:val="24"/>
        </w:rPr>
        <w:t xml:space="preserve">(de lo particular a lo general). Si, por el contrario, se expone primero la tesis y luego se aportan los argumentos y los datos que justifican la tesis, nos encontramos ante una </w:t>
      </w:r>
      <w:r w:rsidR="00974B0C" w:rsidRPr="00AD6F3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estructura deductiva o </w:t>
      </w:r>
      <w:proofErr w:type="spellStart"/>
      <w:r w:rsidR="00974B0C" w:rsidRPr="00AD6F3A">
        <w:rPr>
          <w:rFonts w:ascii="Times New Roman" w:hAnsi="Times New Roman" w:cs="Times New Roman"/>
          <w:b/>
          <w:sz w:val="24"/>
          <w:szCs w:val="24"/>
          <w:highlight w:val="yellow"/>
        </w:rPr>
        <w:t>analizante</w:t>
      </w:r>
      <w:proofErr w:type="spellEnd"/>
      <w:r w:rsidR="00974B0C" w:rsidRPr="000E5C16">
        <w:rPr>
          <w:rFonts w:ascii="Times New Roman" w:hAnsi="Times New Roman" w:cs="Times New Roman"/>
          <w:sz w:val="24"/>
          <w:szCs w:val="24"/>
        </w:rPr>
        <w:t xml:space="preserve"> (de lo general a lo particular). No obstante, lo más frecuente es que en un mismo texto alternen ambos métodos, dando lugar a </w:t>
      </w:r>
      <w:r w:rsidR="00974B0C" w:rsidRPr="00AD6F3A">
        <w:rPr>
          <w:rFonts w:ascii="Times New Roman" w:hAnsi="Times New Roman" w:cs="Times New Roman"/>
          <w:b/>
          <w:sz w:val="24"/>
          <w:szCs w:val="24"/>
          <w:highlight w:val="yellow"/>
        </w:rPr>
        <w:t>estructuras mixtas o encuadradas</w:t>
      </w:r>
      <w:r w:rsidR="00974B0C" w:rsidRPr="000E5C16">
        <w:rPr>
          <w:rFonts w:ascii="Times New Roman" w:hAnsi="Times New Roman" w:cs="Times New Roman"/>
          <w:sz w:val="24"/>
          <w:szCs w:val="24"/>
        </w:rPr>
        <w:t xml:space="preserve">, en las que la breve presentación inicial de la tesis va seguida de la argumentación y la ejemplificación, para concluir con la tesis de nuevo, esta vez ya justificada y reforzada. También encontramos </w:t>
      </w:r>
      <w:r w:rsidR="00974B0C" w:rsidRPr="00AD6F3A">
        <w:rPr>
          <w:rFonts w:ascii="Times New Roman" w:hAnsi="Times New Roman" w:cs="Times New Roman"/>
          <w:b/>
          <w:sz w:val="24"/>
          <w:szCs w:val="24"/>
          <w:highlight w:val="yellow"/>
        </w:rPr>
        <w:t>estructuras paralelas</w:t>
      </w:r>
      <w:r w:rsidR="00974B0C" w:rsidRPr="000E5C16">
        <w:rPr>
          <w:rFonts w:ascii="Times New Roman" w:hAnsi="Times New Roman" w:cs="Times New Roman"/>
          <w:sz w:val="24"/>
          <w:szCs w:val="24"/>
        </w:rPr>
        <w:t xml:space="preserve">, cuando no hay un tema dominante en el texto, que se organiza en diversas partes sin que ninguna se llegue a subordinar a las demás. Por último, se habla de </w:t>
      </w:r>
      <w:r w:rsidR="00974B0C" w:rsidRPr="00AD6F3A">
        <w:rPr>
          <w:rFonts w:ascii="Times New Roman" w:hAnsi="Times New Roman" w:cs="Times New Roman"/>
          <w:b/>
          <w:sz w:val="24"/>
          <w:szCs w:val="24"/>
          <w:highlight w:val="yellow"/>
        </w:rPr>
        <w:t>estructura interrogante</w:t>
      </w:r>
      <w:r w:rsidR="00974B0C" w:rsidRPr="000E5C16">
        <w:rPr>
          <w:rFonts w:ascii="Times New Roman" w:hAnsi="Times New Roman" w:cs="Times New Roman"/>
          <w:sz w:val="24"/>
          <w:szCs w:val="24"/>
        </w:rPr>
        <w:t xml:space="preserve"> cuando el texto se construye partiendo de una o varias interrogantes que el autor plantea y a las que trata de dar respuesta de forma razonada y sistemática a lo largo del texto.</w:t>
      </w:r>
    </w:p>
    <w:p w14:paraId="28659E3D" w14:textId="77777777" w:rsidR="003D0FDD" w:rsidRDefault="003D0FDD" w:rsidP="000E5C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745AB5" w14:textId="77777777" w:rsidR="003D0FDD" w:rsidRPr="00AC1863" w:rsidRDefault="003D0FDD" w:rsidP="000E5C16">
      <w:pPr>
        <w:jc w:val="both"/>
        <w:rPr>
          <w:rFonts w:ascii="Times New Roman" w:hAnsi="Times New Roman" w:cs="Times New Roman"/>
          <w:sz w:val="24"/>
          <w:szCs w:val="24"/>
          <w:highlight w:val="cyan"/>
        </w:rPr>
      </w:pPr>
      <w:r w:rsidRPr="00AC1863">
        <w:rPr>
          <w:rFonts w:ascii="Times New Roman" w:hAnsi="Times New Roman" w:cs="Times New Roman"/>
          <w:b/>
          <w:sz w:val="24"/>
          <w:szCs w:val="24"/>
          <w:highlight w:val="cyan"/>
          <w:u w:val="single"/>
        </w:rPr>
        <w:t>Géneros humanísticos.</w:t>
      </w:r>
      <w:r w:rsidR="000C1885" w:rsidRPr="00AC1863"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</w:p>
    <w:p w14:paraId="53C8B5B5" w14:textId="77777777" w:rsidR="003D0FDD" w:rsidRPr="003D0FDD" w:rsidRDefault="003D0FDD" w:rsidP="000E5C1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1863">
        <w:rPr>
          <w:rFonts w:ascii="Times New Roman" w:hAnsi="Times New Roman" w:cs="Times New Roman"/>
          <w:b/>
          <w:sz w:val="24"/>
          <w:szCs w:val="24"/>
          <w:highlight w:val="cyan"/>
          <w:u w:val="single"/>
        </w:rPr>
        <w:t>El ensayo</w:t>
      </w:r>
    </w:p>
    <w:p w14:paraId="55EFC66E" w14:textId="77777777" w:rsidR="000C1885" w:rsidRPr="000E5C16" w:rsidRDefault="003D0FDD" w:rsidP="000E5C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C1885" w:rsidRPr="000E5C16">
        <w:rPr>
          <w:rFonts w:ascii="Times New Roman" w:hAnsi="Times New Roman" w:cs="Times New Roman"/>
          <w:sz w:val="24"/>
          <w:szCs w:val="24"/>
        </w:rPr>
        <w:t xml:space="preserve">La exposición y divulgación de las materias humanísticas suele hacerse a través del género denominado </w:t>
      </w:r>
      <w:r w:rsidR="000C1885" w:rsidRPr="00AD6F3A">
        <w:rPr>
          <w:rFonts w:ascii="Times New Roman" w:hAnsi="Times New Roman" w:cs="Times New Roman"/>
          <w:b/>
          <w:sz w:val="24"/>
          <w:szCs w:val="24"/>
          <w:highlight w:val="yellow"/>
        </w:rPr>
        <w:t>ensayo</w:t>
      </w:r>
      <w:r w:rsidR="000C1885" w:rsidRPr="000E5C16">
        <w:rPr>
          <w:rFonts w:ascii="Times New Roman" w:hAnsi="Times New Roman" w:cs="Times New Roman"/>
          <w:sz w:val="24"/>
          <w:szCs w:val="24"/>
        </w:rPr>
        <w:t xml:space="preserve">, género humanístico por excelencia. El ensayo es un </w:t>
      </w:r>
      <w:r w:rsidR="000C1885" w:rsidRPr="00AD6F3A">
        <w:rPr>
          <w:rFonts w:ascii="Times New Roman" w:hAnsi="Times New Roman" w:cs="Times New Roman"/>
          <w:b/>
          <w:sz w:val="24"/>
          <w:szCs w:val="24"/>
          <w:highlight w:val="yellow"/>
        </w:rPr>
        <w:t>género reflexivo-literario</w:t>
      </w:r>
      <w:r w:rsidR="000C1885" w:rsidRPr="000E5C16">
        <w:rPr>
          <w:rFonts w:ascii="Times New Roman" w:hAnsi="Times New Roman" w:cs="Times New Roman"/>
          <w:sz w:val="24"/>
          <w:szCs w:val="24"/>
        </w:rPr>
        <w:t xml:space="preserve">. Es decir, se trata de un género ligado a la reflexión, al análisis y la transmisión de ideas y conceptos; pero </w:t>
      </w:r>
      <w:r w:rsidR="000C1885" w:rsidRPr="00AD6F3A">
        <w:rPr>
          <w:rFonts w:ascii="Times New Roman" w:hAnsi="Times New Roman" w:cs="Times New Roman"/>
          <w:b/>
          <w:sz w:val="24"/>
          <w:szCs w:val="24"/>
        </w:rPr>
        <w:t>también es</w:t>
      </w:r>
      <w:r w:rsidR="000C1885" w:rsidRPr="000E5C16">
        <w:rPr>
          <w:rFonts w:ascii="Times New Roman" w:hAnsi="Times New Roman" w:cs="Times New Roman"/>
          <w:sz w:val="24"/>
          <w:szCs w:val="24"/>
        </w:rPr>
        <w:t xml:space="preserve">, por sus rasgos formales, </w:t>
      </w:r>
      <w:r w:rsidR="000C1885" w:rsidRPr="00AD6F3A">
        <w:rPr>
          <w:rFonts w:ascii="Times New Roman" w:hAnsi="Times New Roman" w:cs="Times New Roman"/>
          <w:b/>
          <w:sz w:val="24"/>
          <w:szCs w:val="24"/>
        </w:rPr>
        <w:t xml:space="preserve">un </w:t>
      </w:r>
      <w:r w:rsidR="000C1885" w:rsidRPr="00AC1863">
        <w:rPr>
          <w:rFonts w:ascii="Times New Roman" w:hAnsi="Times New Roman" w:cs="Times New Roman"/>
          <w:b/>
          <w:sz w:val="24"/>
          <w:szCs w:val="24"/>
          <w:highlight w:val="yellow"/>
        </w:rPr>
        <w:t>género literario</w:t>
      </w:r>
      <w:r w:rsidR="000C1885" w:rsidRPr="000E5C16">
        <w:rPr>
          <w:rFonts w:ascii="Times New Roman" w:hAnsi="Times New Roman" w:cs="Times New Roman"/>
          <w:sz w:val="24"/>
          <w:szCs w:val="24"/>
        </w:rPr>
        <w:t xml:space="preserve">, ya que el autor también tiene </w:t>
      </w:r>
      <w:r w:rsidR="000C1885" w:rsidRPr="00AD6F3A">
        <w:rPr>
          <w:rFonts w:ascii="Times New Roman" w:hAnsi="Times New Roman" w:cs="Times New Roman"/>
          <w:b/>
          <w:sz w:val="24"/>
          <w:szCs w:val="24"/>
          <w:highlight w:val="yellow"/>
        </w:rPr>
        <w:t>voluntad de estilo</w:t>
      </w:r>
      <w:r w:rsidR="000C1885" w:rsidRPr="000E5C16">
        <w:rPr>
          <w:rFonts w:ascii="Times New Roman" w:hAnsi="Times New Roman" w:cs="Times New Roman"/>
          <w:sz w:val="24"/>
          <w:szCs w:val="24"/>
        </w:rPr>
        <w:t>, es decir, se preocupa por la forma del texto, trata de utilizar el lenguaje de forma original y llamativa para conseguir impresionar y agradar al lector.</w:t>
      </w:r>
    </w:p>
    <w:p w14:paraId="6A9C5674" w14:textId="77777777" w:rsidR="000C1885" w:rsidRPr="000E5C16" w:rsidRDefault="000C1885" w:rsidP="000E5C16">
      <w:pPr>
        <w:jc w:val="both"/>
        <w:rPr>
          <w:rFonts w:ascii="Times New Roman" w:hAnsi="Times New Roman" w:cs="Times New Roman"/>
          <w:sz w:val="24"/>
          <w:szCs w:val="24"/>
        </w:rPr>
      </w:pPr>
      <w:r w:rsidRPr="000E5C16">
        <w:rPr>
          <w:rFonts w:ascii="Times New Roman" w:hAnsi="Times New Roman" w:cs="Times New Roman"/>
          <w:sz w:val="24"/>
          <w:szCs w:val="24"/>
        </w:rPr>
        <w:t xml:space="preserve">  Una de las principales características del ensayo es su </w:t>
      </w:r>
      <w:r w:rsidRPr="00AD6F3A">
        <w:rPr>
          <w:rFonts w:ascii="Times New Roman" w:hAnsi="Times New Roman" w:cs="Times New Roman"/>
          <w:b/>
          <w:sz w:val="24"/>
          <w:szCs w:val="24"/>
          <w:highlight w:val="yellow"/>
        </w:rPr>
        <w:t>carácter abierto</w:t>
      </w:r>
      <w:r w:rsidRPr="000E5C16">
        <w:rPr>
          <w:rFonts w:ascii="Times New Roman" w:hAnsi="Times New Roman" w:cs="Times New Roman"/>
          <w:sz w:val="24"/>
          <w:szCs w:val="24"/>
        </w:rPr>
        <w:t xml:space="preserve">. Un ensayo puede tratar cualquier tema que se relacione con el hombre y su cultura. El autor escribe en forma de notas, de apuntes personales, de divagaciones… en definitiva, aporta experiencias e impresiones subjetivas que revelan sus preocupaciones e intereses. Por esta razón, en el ensayo aparecen frecuentemente </w:t>
      </w:r>
      <w:r w:rsidRPr="00AD6F3A">
        <w:rPr>
          <w:rFonts w:ascii="Times New Roman" w:hAnsi="Times New Roman" w:cs="Times New Roman"/>
          <w:b/>
          <w:sz w:val="24"/>
          <w:szCs w:val="24"/>
          <w:highlight w:val="yellow"/>
        </w:rPr>
        <w:t>digresiones</w:t>
      </w:r>
      <w:r w:rsidRPr="000E5C16">
        <w:rPr>
          <w:rFonts w:ascii="Times New Roman" w:hAnsi="Times New Roman" w:cs="Times New Roman"/>
          <w:sz w:val="24"/>
          <w:szCs w:val="24"/>
        </w:rPr>
        <w:t xml:space="preserve"> y </w:t>
      </w:r>
      <w:r w:rsidRPr="00AD6F3A">
        <w:rPr>
          <w:rFonts w:ascii="Times New Roman" w:hAnsi="Times New Roman" w:cs="Times New Roman"/>
          <w:b/>
          <w:sz w:val="24"/>
          <w:szCs w:val="24"/>
          <w:highlight w:val="yellow"/>
        </w:rPr>
        <w:t>asociaciones</w:t>
      </w:r>
      <w:r w:rsidRPr="000E5C16">
        <w:rPr>
          <w:rFonts w:ascii="Times New Roman" w:hAnsi="Times New Roman" w:cs="Times New Roman"/>
          <w:sz w:val="24"/>
          <w:szCs w:val="24"/>
        </w:rPr>
        <w:t xml:space="preserve"> que el autor incorpora a su discurso, en una </w:t>
      </w:r>
      <w:r w:rsidRPr="00AD6F3A">
        <w:rPr>
          <w:rFonts w:ascii="Times New Roman" w:hAnsi="Times New Roman" w:cs="Times New Roman"/>
          <w:b/>
          <w:sz w:val="24"/>
          <w:szCs w:val="24"/>
          <w:highlight w:val="yellow"/>
        </w:rPr>
        <w:t>estructura muy libre</w:t>
      </w:r>
      <w:r w:rsidRPr="000E5C16">
        <w:rPr>
          <w:rFonts w:ascii="Times New Roman" w:hAnsi="Times New Roman" w:cs="Times New Roman"/>
          <w:sz w:val="24"/>
          <w:szCs w:val="24"/>
        </w:rPr>
        <w:t xml:space="preserve"> y </w:t>
      </w:r>
      <w:r w:rsidRPr="00AD6F3A">
        <w:rPr>
          <w:rFonts w:ascii="Times New Roman" w:hAnsi="Times New Roman" w:cs="Times New Roman"/>
          <w:b/>
          <w:sz w:val="24"/>
          <w:szCs w:val="24"/>
          <w:highlight w:val="yellow"/>
        </w:rPr>
        <w:t>susceptible de innovaciones</w:t>
      </w:r>
      <w:r w:rsidRPr="000E5C16">
        <w:rPr>
          <w:rFonts w:ascii="Times New Roman" w:hAnsi="Times New Roman" w:cs="Times New Roman"/>
          <w:sz w:val="24"/>
          <w:szCs w:val="24"/>
        </w:rPr>
        <w:t>.</w:t>
      </w:r>
    </w:p>
    <w:p w14:paraId="0AADA0F2" w14:textId="77777777" w:rsidR="000C1885" w:rsidRPr="000E5C16" w:rsidRDefault="000C1885" w:rsidP="000E5C16">
      <w:pPr>
        <w:jc w:val="both"/>
        <w:rPr>
          <w:rFonts w:ascii="Times New Roman" w:hAnsi="Times New Roman" w:cs="Times New Roman"/>
          <w:sz w:val="24"/>
          <w:szCs w:val="24"/>
        </w:rPr>
      </w:pPr>
      <w:r w:rsidRPr="000E5C16">
        <w:rPr>
          <w:rFonts w:ascii="Times New Roman" w:hAnsi="Times New Roman" w:cs="Times New Roman"/>
          <w:sz w:val="24"/>
          <w:szCs w:val="24"/>
        </w:rPr>
        <w:t xml:space="preserve">  El autor de un ensayo no pretende en la mayoría de ocasiones alcanzar unas conclusiones con validez científica. Se trata, más bien, de </w:t>
      </w:r>
      <w:r w:rsidRPr="00AD6F3A">
        <w:rPr>
          <w:rFonts w:ascii="Times New Roman" w:hAnsi="Times New Roman" w:cs="Times New Roman"/>
          <w:b/>
          <w:sz w:val="24"/>
          <w:szCs w:val="24"/>
          <w:highlight w:val="yellow"/>
        </w:rPr>
        <w:t>conclusiones personales</w:t>
      </w:r>
      <w:r w:rsidRPr="000E5C16">
        <w:rPr>
          <w:rFonts w:ascii="Times New Roman" w:hAnsi="Times New Roman" w:cs="Times New Roman"/>
          <w:sz w:val="24"/>
          <w:szCs w:val="24"/>
        </w:rPr>
        <w:t xml:space="preserve"> que se expresan por medio de los argumentos empleados para llegar a esas conclusiones.</w:t>
      </w:r>
    </w:p>
    <w:p w14:paraId="4204209B" w14:textId="77777777" w:rsidR="000C1885" w:rsidRPr="000E5C16" w:rsidRDefault="000C1885" w:rsidP="000E5C16">
      <w:pPr>
        <w:jc w:val="both"/>
        <w:rPr>
          <w:rFonts w:ascii="Times New Roman" w:hAnsi="Times New Roman" w:cs="Times New Roman"/>
          <w:sz w:val="24"/>
          <w:szCs w:val="24"/>
        </w:rPr>
      </w:pPr>
      <w:r w:rsidRPr="000E5C16">
        <w:rPr>
          <w:rFonts w:ascii="Times New Roman" w:hAnsi="Times New Roman" w:cs="Times New Roman"/>
          <w:sz w:val="24"/>
          <w:szCs w:val="24"/>
        </w:rPr>
        <w:t xml:space="preserve">  El </w:t>
      </w:r>
      <w:r w:rsidRPr="00AD6F3A">
        <w:rPr>
          <w:rFonts w:ascii="Times New Roman" w:hAnsi="Times New Roman" w:cs="Times New Roman"/>
          <w:b/>
          <w:sz w:val="24"/>
          <w:szCs w:val="24"/>
          <w:highlight w:val="yellow"/>
        </w:rPr>
        <w:t>tono</w:t>
      </w:r>
      <w:r w:rsidRPr="000E5C16">
        <w:rPr>
          <w:rFonts w:ascii="Times New Roman" w:hAnsi="Times New Roman" w:cs="Times New Roman"/>
          <w:sz w:val="24"/>
          <w:szCs w:val="24"/>
        </w:rPr>
        <w:t xml:space="preserve"> utilizado por el autor es </w:t>
      </w:r>
      <w:r w:rsidRPr="00AD6F3A">
        <w:rPr>
          <w:rFonts w:ascii="Times New Roman" w:hAnsi="Times New Roman" w:cs="Times New Roman"/>
          <w:b/>
          <w:sz w:val="24"/>
          <w:szCs w:val="24"/>
          <w:highlight w:val="yellow"/>
        </w:rPr>
        <w:t>variado</w:t>
      </w:r>
      <w:r w:rsidRPr="000E5C16">
        <w:rPr>
          <w:rFonts w:ascii="Times New Roman" w:hAnsi="Times New Roman" w:cs="Times New Roman"/>
          <w:sz w:val="24"/>
          <w:szCs w:val="24"/>
        </w:rPr>
        <w:t xml:space="preserve">: puede ser serio y reflexivo, lúdico, irónico…, precisamente por la </w:t>
      </w:r>
      <w:r w:rsidRPr="00AD6F3A">
        <w:rPr>
          <w:rFonts w:ascii="Times New Roman" w:hAnsi="Times New Roman" w:cs="Times New Roman"/>
          <w:b/>
          <w:sz w:val="24"/>
          <w:szCs w:val="24"/>
          <w:highlight w:val="yellow"/>
        </w:rPr>
        <w:t>subjetividad</w:t>
      </w:r>
      <w:r w:rsidRPr="000E5C16">
        <w:rPr>
          <w:rFonts w:ascii="Times New Roman" w:hAnsi="Times New Roman" w:cs="Times New Roman"/>
          <w:sz w:val="24"/>
          <w:szCs w:val="24"/>
        </w:rPr>
        <w:t xml:space="preserve"> que caracteriza al género.</w:t>
      </w:r>
    </w:p>
    <w:p w14:paraId="3363B918" w14:textId="77777777" w:rsidR="000C1885" w:rsidRPr="000E5C16" w:rsidRDefault="000C1885" w:rsidP="000E5C16">
      <w:pPr>
        <w:jc w:val="both"/>
        <w:rPr>
          <w:rFonts w:ascii="Times New Roman" w:hAnsi="Times New Roman" w:cs="Times New Roman"/>
          <w:sz w:val="24"/>
          <w:szCs w:val="24"/>
        </w:rPr>
      </w:pPr>
      <w:r w:rsidRPr="000E5C16">
        <w:rPr>
          <w:rFonts w:ascii="Times New Roman" w:hAnsi="Times New Roman" w:cs="Times New Roman"/>
          <w:sz w:val="24"/>
          <w:szCs w:val="24"/>
        </w:rPr>
        <w:t xml:space="preserve">  La extensión del ensayo suele ser </w:t>
      </w:r>
      <w:r w:rsidRPr="00AD6F3A">
        <w:rPr>
          <w:rFonts w:ascii="Times New Roman" w:hAnsi="Times New Roman" w:cs="Times New Roman"/>
          <w:b/>
          <w:sz w:val="24"/>
          <w:szCs w:val="24"/>
          <w:highlight w:val="yellow"/>
        </w:rPr>
        <w:t>breve</w:t>
      </w:r>
      <w:r w:rsidRPr="000E5C16">
        <w:rPr>
          <w:rFonts w:ascii="Times New Roman" w:hAnsi="Times New Roman" w:cs="Times New Roman"/>
          <w:sz w:val="24"/>
          <w:szCs w:val="24"/>
        </w:rPr>
        <w:t xml:space="preserve">, aunque hay libros completos que se consideran ensayos. Muchos artículos o columnas de opinión pueden ser considerados como ensayos, pues ofrecen una </w:t>
      </w:r>
      <w:r w:rsidRPr="00AD6F3A">
        <w:rPr>
          <w:rFonts w:ascii="Times New Roman" w:hAnsi="Times New Roman" w:cs="Times New Roman"/>
          <w:b/>
          <w:sz w:val="24"/>
          <w:szCs w:val="24"/>
          <w:highlight w:val="yellow"/>
        </w:rPr>
        <w:t>reflexión personal</w:t>
      </w:r>
      <w:r w:rsidRPr="000E5C16">
        <w:rPr>
          <w:rFonts w:ascii="Times New Roman" w:hAnsi="Times New Roman" w:cs="Times New Roman"/>
          <w:sz w:val="24"/>
          <w:szCs w:val="24"/>
        </w:rPr>
        <w:t xml:space="preserve"> sobre un tema concreto.</w:t>
      </w:r>
    </w:p>
    <w:p w14:paraId="13C09EF2" w14:textId="77777777" w:rsidR="00931EEA" w:rsidRDefault="000C1885" w:rsidP="000E5C1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E5C16">
        <w:rPr>
          <w:rFonts w:ascii="Times New Roman" w:hAnsi="Times New Roman" w:cs="Times New Roman"/>
          <w:sz w:val="24"/>
          <w:szCs w:val="24"/>
        </w:rPr>
        <w:t xml:space="preserve">  El texto ensayístico se dirige, generalmente, a </w:t>
      </w:r>
      <w:r w:rsidRPr="00AD6F3A">
        <w:rPr>
          <w:rFonts w:ascii="Times New Roman" w:hAnsi="Times New Roman" w:cs="Times New Roman"/>
          <w:b/>
          <w:sz w:val="24"/>
          <w:szCs w:val="24"/>
          <w:highlight w:val="yellow"/>
        </w:rPr>
        <w:t>cualquier tipo de público</w:t>
      </w:r>
      <w:r w:rsidRPr="000E5C16">
        <w:rPr>
          <w:rFonts w:ascii="Times New Roman" w:hAnsi="Times New Roman" w:cs="Times New Roman"/>
          <w:sz w:val="24"/>
          <w:szCs w:val="24"/>
        </w:rPr>
        <w:t xml:space="preserve">, no a un público necesariamente especializado. Por ello, el ensayo tiene un </w:t>
      </w:r>
      <w:r w:rsidRPr="00AD6F3A">
        <w:rPr>
          <w:rFonts w:ascii="Times New Roman" w:hAnsi="Times New Roman" w:cs="Times New Roman"/>
          <w:b/>
          <w:sz w:val="24"/>
          <w:szCs w:val="24"/>
          <w:highlight w:val="yellow"/>
        </w:rPr>
        <w:t>carácter divulgador</w:t>
      </w:r>
      <w:r w:rsidRPr="000E5C16">
        <w:rPr>
          <w:rFonts w:ascii="Times New Roman" w:hAnsi="Times New Roman" w:cs="Times New Roman"/>
          <w:sz w:val="24"/>
          <w:szCs w:val="24"/>
        </w:rPr>
        <w:t xml:space="preserve">, aunque </w:t>
      </w:r>
      <w:r w:rsidRPr="00931EEA">
        <w:rPr>
          <w:rFonts w:ascii="Times New Roman" w:hAnsi="Times New Roman" w:cs="Times New Roman"/>
          <w:b/>
          <w:sz w:val="24"/>
          <w:szCs w:val="24"/>
          <w:highlight w:val="yellow"/>
        </w:rPr>
        <w:t>también existen ensayos que precisan para su comprensión de un cierto nivel</w:t>
      </w:r>
    </w:p>
    <w:p w14:paraId="5F9E597E" w14:textId="77777777" w:rsidR="000C1885" w:rsidRPr="000E5C16" w:rsidRDefault="000C1885" w:rsidP="000E5C16">
      <w:pPr>
        <w:jc w:val="both"/>
        <w:rPr>
          <w:rFonts w:ascii="Times New Roman" w:hAnsi="Times New Roman" w:cs="Times New Roman"/>
          <w:sz w:val="24"/>
          <w:szCs w:val="24"/>
        </w:rPr>
      </w:pPr>
      <w:r w:rsidRPr="000E5C16">
        <w:rPr>
          <w:rFonts w:ascii="Times New Roman" w:hAnsi="Times New Roman" w:cs="Times New Roman"/>
          <w:sz w:val="24"/>
          <w:szCs w:val="24"/>
        </w:rPr>
        <w:t xml:space="preserve"> de conocimientos previos sobre el tema tratado.</w:t>
      </w:r>
    </w:p>
    <w:p w14:paraId="58DC1DB9" w14:textId="77777777" w:rsidR="000C1885" w:rsidRDefault="000C1885" w:rsidP="000E5C16">
      <w:pPr>
        <w:jc w:val="both"/>
        <w:rPr>
          <w:rFonts w:ascii="Times New Roman" w:hAnsi="Times New Roman" w:cs="Times New Roman"/>
          <w:sz w:val="24"/>
          <w:szCs w:val="24"/>
        </w:rPr>
      </w:pPr>
      <w:r w:rsidRPr="000E5C16">
        <w:rPr>
          <w:rFonts w:ascii="Times New Roman" w:hAnsi="Times New Roman" w:cs="Times New Roman"/>
          <w:sz w:val="24"/>
          <w:szCs w:val="24"/>
        </w:rPr>
        <w:t xml:space="preserve">  Por último, los ensayos se apoyan, con diferente intensidad según los autores, en los </w:t>
      </w:r>
      <w:r w:rsidRPr="00AD6F3A">
        <w:rPr>
          <w:rFonts w:ascii="Times New Roman" w:hAnsi="Times New Roman" w:cs="Times New Roman"/>
          <w:b/>
          <w:sz w:val="24"/>
          <w:szCs w:val="24"/>
          <w:highlight w:val="yellow"/>
        </w:rPr>
        <w:t>recursos retóricos</w:t>
      </w:r>
      <w:r w:rsidRPr="000E5C16">
        <w:rPr>
          <w:rFonts w:ascii="Times New Roman" w:hAnsi="Times New Roman" w:cs="Times New Roman"/>
          <w:sz w:val="24"/>
          <w:szCs w:val="24"/>
        </w:rPr>
        <w:t xml:space="preserve">, frente a la sobriedad de los tratados científicos. Se emplean símiles, metáforas, paradojas, antítesis, etc., con mucha frecuencia. El autor utiliza un </w:t>
      </w:r>
      <w:r w:rsidRPr="00AD6F3A">
        <w:rPr>
          <w:rFonts w:ascii="Times New Roman" w:hAnsi="Times New Roman" w:cs="Times New Roman"/>
          <w:b/>
          <w:sz w:val="24"/>
          <w:szCs w:val="24"/>
          <w:highlight w:val="yellow"/>
        </w:rPr>
        <w:t>lenguaje estándar-culto</w:t>
      </w:r>
      <w:r w:rsidRPr="000E5C16">
        <w:rPr>
          <w:rFonts w:ascii="Times New Roman" w:hAnsi="Times New Roman" w:cs="Times New Roman"/>
          <w:sz w:val="24"/>
          <w:szCs w:val="24"/>
        </w:rPr>
        <w:t xml:space="preserve"> al que imprime su </w:t>
      </w:r>
      <w:r w:rsidRPr="00AD6F3A">
        <w:rPr>
          <w:rFonts w:ascii="Times New Roman" w:hAnsi="Times New Roman" w:cs="Times New Roman"/>
          <w:b/>
          <w:sz w:val="24"/>
          <w:szCs w:val="24"/>
          <w:highlight w:val="yellow"/>
        </w:rPr>
        <w:t>estilo personal</w:t>
      </w:r>
      <w:r w:rsidRPr="000E5C16">
        <w:rPr>
          <w:rFonts w:ascii="Times New Roman" w:hAnsi="Times New Roman" w:cs="Times New Roman"/>
          <w:sz w:val="24"/>
          <w:szCs w:val="24"/>
        </w:rPr>
        <w:t xml:space="preserve">; hace un </w:t>
      </w:r>
      <w:r w:rsidRPr="003D0FDD">
        <w:rPr>
          <w:rFonts w:ascii="Times New Roman" w:hAnsi="Times New Roman" w:cs="Times New Roman"/>
          <w:b/>
          <w:sz w:val="24"/>
          <w:szCs w:val="24"/>
        </w:rPr>
        <w:t>uso literario de la lengua</w:t>
      </w:r>
      <w:r w:rsidRPr="000E5C16">
        <w:rPr>
          <w:rFonts w:ascii="Times New Roman" w:hAnsi="Times New Roman" w:cs="Times New Roman"/>
          <w:sz w:val="24"/>
          <w:szCs w:val="24"/>
        </w:rPr>
        <w:t xml:space="preserve">, denota claramente </w:t>
      </w:r>
      <w:r w:rsidRPr="003D0FDD">
        <w:rPr>
          <w:rFonts w:ascii="Times New Roman" w:hAnsi="Times New Roman" w:cs="Times New Roman"/>
          <w:b/>
          <w:sz w:val="24"/>
          <w:szCs w:val="24"/>
        </w:rPr>
        <w:t>voluntad de estilo</w:t>
      </w:r>
      <w:r w:rsidRPr="000E5C16">
        <w:rPr>
          <w:rFonts w:ascii="Times New Roman" w:hAnsi="Times New Roman" w:cs="Times New Roman"/>
          <w:sz w:val="24"/>
          <w:szCs w:val="24"/>
        </w:rPr>
        <w:t>. Por eso mismo el ensayo se considera también un género literario.</w:t>
      </w:r>
    </w:p>
    <w:p w14:paraId="0F6D3214" w14:textId="77777777" w:rsidR="003D0FDD" w:rsidRPr="003D0FDD" w:rsidRDefault="003D0FDD" w:rsidP="000E5C1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1863">
        <w:rPr>
          <w:rFonts w:ascii="Times New Roman" w:hAnsi="Times New Roman" w:cs="Times New Roman"/>
          <w:b/>
          <w:sz w:val="24"/>
          <w:szCs w:val="24"/>
          <w:highlight w:val="cyan"/>
          <w:u w:val="single"/>
        </w:rPr>
        <w:t>Los tratados o estudios</w:t>
      </w:r>
    </w:p>
    <w:p w14:paraId="6B26E402" w14:textId="77777777" w:rsidR="000C1885" w:rsidRPr="000E5C16" w:rsidRDefault="003D0FDD" w:rsidP="000E5C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C1885" w:rsidRPr="000E5C16">
        <w:rPr>
          <w:rFonts w:ascii="Times New Roman" w:hAnsi="Times New Roman" w:cs="Times New Roman"/>
          <w:sz w:val="24"/>
          <w:szCs w:val="24"/>
        </w:rPr>
        <w:t xml:space="preserve">Otros géneros humanísticos son los </w:t>
      </w:r>
      <w:r w:rsidR="000C1885" w:rsidRPr="003D0FDD">
        <w:rPr>
          <w:rFonts w:ascii="Times New Roman" w:hAnsi="Times New Roman" w:cs="Times New Roman"/>
          <w:sz w:val="24"/>
          <w:szCs w:val="24"/>
        </w:rPr>
        <w:t>tratados</w:t>
      </w:r>
      <w:r w:rsidR="000C1885" w:rsidRPr="000E5C16">
        <w:rPr>
          <w:rFonts w:ascii="Times New Roman" w:hAnsi="Times New Roman" w:cs="Times New Roman"/>
          <w:sz w:val="24"/>
          <w:szCs w:val="24"/>
        </w:rPr>
        <w:t xml:space="preserve"> o </w:t>
      </w:r>
      <w:r w:rsidR="000C1885" w:rsidRPr="003D0FDD">
        <w:rPr>
          <w:rFonts w:ascii="Times New Roman" w:hAnsi="Times New Roman" w:cs="Times New Roman"/>
          <w:sz w:val="24"/>
          <w:szCs w:val="24"/>
        </w:rPr>
        <w:t>estudios</w:t>
      </w:r>
      <w:r w:rsidR="000C1885" w:rsidRPr="000E5C16">
        <w:rPr>
          <w:rFonts w:ascii="Times New Roman" w:hAnsi="Times New Roman" w:cs="Times New Roman"/>
          <w:sz w:val="24"/>
          <w:szCs w:val="24"/>
        </w:rPr>
        <w:t xml:space="preserve">, textos de </w:t>
      </w:r>
      <w:r w:rsidR="000C1885" w:rsidRPr="00AD6F3A">
        <w:rPr>
          <w:rFonts w:ascii="Times New Roman" w:hAnsi="Times New Roman" w:cs="Times New Roman"/>
          <w:b/>
          <w:sz w:val="24"/>
          <w:szCs w:val="24"/>
          <w:highlight w:val="yellow"/>
        </w:rPr>
        <w:t>carácter preciso</w:t>
      </w:r>
      <w:r w:rsidR="000C1885" w:rsidRPr="000E5C16">
        <w:rPr>
          <w:rFonts w:ascii="Times New Roman" w:hAnsi="Times New Roman" w:cs="Times New Roman"/>
          <w:sz w:val="24"/>
          <w:szCs w:val="24"/>
        </w:rPr>
        <w:t xml:space="preserve"> y </w:t>
      </w:r>
      <w:r w:rsidR="000C1885" w:rsidRPr="00AD6F3A">
        <w:rPr>
          <w:rFonts w:ascii="Times New Roman" w:hAnsi="Times New Roman" w:cs="Times New Roman"/>
          <w:b/>
          <w:sz w:val="24"/>
          <w:szCs w:val="24"/>
          <w:highlight w:val="yellow"/>
        </w:rPr>
        <w:t>exhaustivo</w:t>
      </w:r>
      <w:r w:rsidR="000C1885" w:rsidRPr="000E5C16">
        <w:rPr>
          <w:rFonts w:ascii="Times New Roman" w:hAnsi="Times New Roman" w:cs="Times New Roman"/>
          <w:sz w:val="24"/>
          <w:szCs w:val="24"/>
        </w:rPr>
        <w:t xml:space="preserve">, que se caracterizan por ser </w:t>
      </w:r>
      <w:r w:rsidR="000C1885" w:rsidRPr="00AD6F3A">
        <w:rPr>
          <w:rFonts w:ascii="Times New Roman" w:hAnsi="Times New Roman" w:cs="Times New Roman"/>
          <w:b/>
          <w:sz w:val="24"/>
          <w:szCs w:val="24"/>
          <w:highlight w:val="yellow"/>
        </w:rPr>
        <w:t>monográficos</w:t>
      </w:r>
      <w:r w:rsidR="000C1885" w:rsidRPr="000E5C16">
        <w:rPr>
          <w:rFonts w:ascii="Times New Roman" w:hAnsi="Times New Roman" w:cs="Times New Roman"/>
          <w:sz w:val="24"/>
          <w:szCs w:val="24"/>
        </w:rPr>
        <w:t xml:space="preserve"> y plantear los conocimientos con más </w:t>
      </w:r>
      <w:r w:rsidR="000C1885" w:rsidRPr="00AD6F3A">
        <w:rPr>
          <w:rFonts w:ascii="Times New Roman" w:hAnsi="Times New Roman" w:cs="Times New Roman"/>
          <w:b/>
          <w:sz w:val="24"/>
          <w:szCs w:val="24"/>
          <w:highlight w:val="yellow"/>
        </w:rPr>
        <w:t>objetividad y rigor</w:t>
      </w:r>
      <w:r w:rsidR="000C1885" w:rsidRPr="000E5C16">
        <w:rPr>
          <w:rFonts w:ascii="Times New Roman" w:hAnsi="Times New Roman" w:cs="Times New Roman"/>
          <w:sz w:val="24"/>
          <w:szCs w:val="24"/>
        </w:rPr>
        <w:t xml:space="preserve"> mediante el empleo de datos contrastados, referencias </w:t>
      </w:r>
      <w:r w:rsidR="000C1885" w:rsidRPr="000E5C16">
        <w:rPr>
          <w:rFonts w:ascii="Times New Roman" w:hAnsi="Times New Roman" w:cs="Times New Roman"/>
          <w:sz w:val="24"/>
          <w:szCs w:val="24"/>
        </w:rPr>
        <w:lastRenderedPageBreak/>
        <w:t>bibliográficas, fechas y todo tipo de datos que sirvan para argumentar de forma exhaustiva las tesis propuestas.</w:t>
      </w:r>
    </w:p>
    <w:p w14:paraId="4E060A26" w14:textId="77777777" w:rsidR="00EF6F60" w:rsidRPr="000E5C16" w:rsidRDefault="00EF6F60" w:rsidP="000E5C1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F6F60" w:rsidRPr="000E5C16" w:rsidSect="0095373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2C9D26" w14:textId="77777777" w:rsidR="00931EEA" w:rsidRDefault="00931EEA" w:rsidP="000E5C16">
      <w:pPr>
        <w:spacing w:after="0" w:line="240" w:lineRule="auto"/>
      </w:pPr>
      <w:r>
        <w:separator/>
      </w:r>
    </w:p>
  </w:endnote>
  <w:endnote w:type="continuationSeparator" w:id="0">
    <w:p w14:paraId="1211BA9D" w14:textId="77777777" w:rsidR="00931EEA" w:rsidRDefault="00931EEA" w:rsidP="000E5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C04386" w14:textId="77777777" w:rsidR="00931EEA" w:rsidRDefault="00931EEA" w:rsidP="000E5C16">
      <w:pPr>
        <w:spacing w:after="0" w:line="240" w:lineRule="auto"/>
      </w:pPr>
      <w:r>
        <w:separator/>
      </w:r>
    </w:p>
  </w:footnote>
  <w:footnote w:type="continuationSeparator" w:id="0">
    <w:p w14:paraId="75D6FC7F" w14:textId="77777777" w:rsidR="00931EEA" w:rsidRDefault="00931EEA" w:rsidP="000E5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8336367"/>
      <w:docPartObj>
        <w:docPartGallery w:val="Page Numbers (Top of Page)"/>
        <w:docPartUnique/>
      </w:docPartObj>
    </w:sdtPr>
    <w:sdtContent>
      <w:p w14:paraId="654AA1F0" w14:textId="77777777" w:rsidR="00931EEA" w:rsidRDefault="00931EEA">
        <w:pPr>
          <w:pStyle w:val="Encabezado"/>
          <w:jc w:val="right"/>
        </w:pPr>
        <w:r>
          <w:t xml:space="preserve">Página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5A6502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de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5A6502">
          <w:rPr>
            <w:b/>
            <w:bCs/>
            <w:noProof/>
          </w:rPr>
          <w:t>5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7B337177" w14:textId="77777777" w:rsidR="00931EEA" w:rsidRDefault="00931EE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495F"/>
    <w:rsid w:val="000A2084"/>
    <w:rsid w:val="000C1885"/>
    <w:rsid w:val="000E5C16"/>
    <w:rsid w:val="00234015"/>
    <w:rsid w:val="003D0FDD"/>
    <w:rsid w:val="00532031"/>
    <w:rsid w:val="005A6502"/>
    <w:rsid w:val="005C3B9D"/>
    <w:rsid w:val="00604043"/>
    <w:rsid w:val="0067495F"/>
    <w:rsid w:val="006B216E"/>
    <w:rsid w:val="00931EEA"/>
    <w:rsid w:val="0095373A"/>
    <w:rsid w:val="00974B0C"/>
    <w:rsid w:val="009F28C2"/>
    <w:rsid w:val="00AC1863"/>
    <w:rsid w:val="00AD6F3A"/>
    <w:rsid w:val="00CF7F71"/>
    <w:rsid w:val="00DF7E3C"/>
    <w:rsid w:val="00E17B5B"/>
    <w:rsid w:val="00EA22E1"/>
    <w:rsid w:val="00EF6F60"/>
    <w:rsid w:val="00F201D7"/>
    <w:rsid w:val="00F8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3730A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73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C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5C16"/>
  </w:style>
  <w:style w:type="paragraph" w:styleId="Piedepgina">
    <w:name w:val="footer"/>
    <w:basedOn w:val="Normal"/>
    <w:link w:val="PiedepginaCar"/>
    <w:uiPriority w:val="99"/>
    <w:unhideWhenUsed/>
    <w:rsid w:val="000E5C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5C1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1951</Words>
  <Characters>10735</Characters>
  <Application>Microsoft Macintosh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Paco Martínez Carcelén</dc:creator>
  <cp:lastModifiedBy>FRANCISCO MARTÍNEZ CARCELÉN</cp:lastModifiedBy>
  <cp:revision>3</cp:revision>
  <dcterms:created xsi:type="dcterms:W3CDTF">2017-09-28T07:58:00Z</dcterms:created>
  <dcterms:modified xsi:type="dcterms:W3CDTF">2017-09-28T16:29:00Z</dcterms:modified>
</cp:coreProperties>
</file>